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C903DC" w:rsidRDefault="009A2072" w:rsidP="00582C0E">
      <w:pPr>
        <w:tabs>
          <w:tab w:val="center" w:pos="4536"/>
          <w:tab w:val="right" w:pos="9781"/>
        </w:tabs>
        <w:rPr>
          <w:rFonts w:ascii="Arial" w:eastAsiaTheme="minorEastAsia" w:hAnsi="Arial"/>
          <w:b/>
          <w:lang w:val="en-US" w:eastAsia="zh-CN"/>
        </w:rPr>
      </w:pPr>
      <w:bookmarkStart w:id="0" w:name="OLE_LINK3"/>
      <w:r w:rsidRPr="00C903DC">
        <w:rPr>
          <w:rFonts w:ascii="Arial" w:eastAsia="SimSun" w:hAnsi="Arial"/>
          <w:b/>
          <w:lang w:val="en-US" w:eastAsia="zh-CN"/>
        </w:rPr>
        <w:t>3GPP TSG RAN WG1 Meeting #</w:t>
      </w:r>
      <w:r w:rsidR="004427A7" w:rsidRPr="00C903DC">
        <w:rPr>
          <w:rFonts w:ascii="Arial" w:eastAsia="MS Mincho" w:hAnsi="Arial" w:hint="eastAsia"/>
          <w:b/>
          <w:lang w:val="en-US" w:eastAsia="ja-JP"/>
        </w:rPr>
        <w:t>8</w:t>
      </w:r>
      <w:r w:rsidR="006A6A48">
        <w:rPr>
          <w:rFonts w:ascii="Arial" w:eastAsiaTheme="minorEastAsia" w:hAnsi="Arial"/>
          <w:b/>
          <w:lang w:val="en-US" w:eastAsia="zh-CN"/>
        </w:rPr>
        <w:t>4</w:t>
      </w:r>
      <w:r w:rsidR="000137EF">
        <w:rPr>
          <w:rFonts w:ascii="Arial" w:eastAsiaTheme="minorEastAsia" w:hAnsi="Arial" w:hint="eastAsia"/>
          <w:b/>
          <w:lang w:val="en-US" w:eastAsia="zh-CN"/>
        </w:rPr>
        <w:t xml:space="preserve">     </w:t>
      </w:r>
      <w:r w:rsidRPr="00C903DC">
        <w:rPr>
          <w:rFonts w:ascii="Arial" w:eastAsia="MS Mincho" w:hAnsi="Arial"/>
          <w:b/>
          <w:lang w:val="en-US" w:eastAsia="ja-JP"/>
        </w:rPr>
        <w:t xml:space="preserve">  </w:t>
      </w:r>
      <w:r w:rsidRPr="00C903DC">
        <w:rPr>
          <w:rFonts w:ascii="Arial" w:eastAsia="MS Mincho" w:hAnsi="Arial"/>
          <w:b/>
          <w:lang w:val="en-US"/>
        </w:rPr>
        <w:t xml:space="preserve">                                 </w:t>
      </w:r>
      <w:r w:rsidRPr="00C903DC">
        <w:rPr>
          <w:rFonts w:ascii="Arial" w:eastAsia="SimSun" w:hAnsi="Arial"/>
          <w:b/>
          <w:lang w:val="en-US" w:eastAsia="zh-CN"/>
        </w:rPr>
        <w:t xml:space="preserve"> </w:t>
      </w:r>
      <w:r w:rsidRPr="00C903DC">
        <w:rPr>
          <w:rFonts w:ascii="Arial" w:eastAsia="MS Mincho" w:hAnsi="Arial"/>
          <w:b/>
          <w:lang w:val="en-US" w:eastAsia="ja-JP"/>
        </w:rPr>
        <w:t xml:space="preserve"> </w:t>
      </w:r>
      <w:r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582C0E">
        <w:rPr>
          <w:rFonts w:ascii="Arial" w:eastAsia="MS Mincho" w:hAnsi="Arial"/>
          <w:b/>
          <w:lang w:val="en-US" w:eastAsia="ja-JP"/>
        </w:rPr>
        <w:t xml:space="preserve">  </w:t>
      </w:r>
      <w:r w:rsidR="00F332D6" w:rsidRPr="00F332D6">
        <w:rPr>
          <w:rFonts w:ascii="Arial" w:eastAsia="SimSun" w:hAnsi="Arial"/>
          <w:b/>
          <w:sz w:val="22"/>
          <w:szCs w:val="22"/>
          <w:lang w:val="en-US" w:eastAsia="zh-CN"/>
        </w:rPr>
        <w:t>R1-160693</w:t>
      </w:r>
    </w:p>
    <w:p w:rsidR="00C903DC" w:rsidRPr="00C903DC" w:rsidRDefault="0004096E" w:rsidP="00C903DC">
      <w:pPr>
        <w:tabs>
          <w:tab w:val="center" w:pos="4536"/>
          <w:tab w:val="right" w:pos="9072"/>
          <w:tab w:val="right" w:pos="9781"/>
        </w:tabs>
        <w:ind w:right="-58"/>
        <w:rPr>
          <w:rFonts w:ascii="Arial" w:eastAsiaTheme="minorEastAsia" w:hAnsi="Arial"/>
          <w:b/>
          <w:lang w:val="en-US" w:eastAsia="zh-CN"/>
        </w:rPr>
      </w:pPr>
      <w:r w:rsidRPr="0004096E">
        <w:rPr>
          <w:rFonts w:ascii="Arial" w:eastAsia="MS Mincho" w:hAnsi="Arial" w:cs="Arial"/>
          <w:b/>
          <w:bCs/>
          <w:lang w:val="en-US" w:eastAsia="ja-JP"/>
        </w:rPr>
        <w:t>St Julian’s</w:t>
      </w:r>
      <w:r w:rsidR="00C53600" w:rsidRPr="0004096E">
        <w:rPr>
          <w:rFonts w:ascii="Arial" w:eastAsiaTheme="minorEastAsia" w:hAnsi="Arial"/>
          <w:b/>
          <w:lang w:val="en-US" w:eastAsia="zh-CN"/>
        </w:rPr>
        <w:t xml:space="preserve">, </w:t>
      </w:r>
      <w:r w:rsidR="006A6A48" w:rsidRPr="0004096E">
        <w:rPr>
          <w:rFonts w:ascii="Arial" w:eastAsiaTheme="minorEastAsia" w:hAnsi="Arial"/>
          <w:b/>
          <w:lang w:val="en-US" w:eastAsia="zh-CN"/>
        </w:rPr>
        <w:t>Malta</w:t>
      </w:r>
      <w:r w:rsidR="00C53600" w:rsidRPr="00C903DC">
        <w:rPr>
          <w:rFonts w:ascii="Arial" w:eastAsiaTheme="minorEastAsia" w:hAnsi="Arial"/>
          <w:b/>
          <w:lang w:val="en-US" w:eastAsia="zh-CN"/>
        </w:rPr>
        <w:t xml:space="preserve">, </w:t>
      </w:r>
      <w:r w:rsidR="00C53600">
        <w:rPr>
          <w:rFonts w:ascii="Arial" w:eastAsiaTheme="minorEastAsia" w:hAnsi="Arial"/>
          <w:b/>
          <w:lang w:val="en-US" w:eastAsia="zh-CN"/>
        </w:rPr>
        <w:t>1</w:t>
      </w:r>
      <w:r w:rsidR="00C53600" w:rsidRPr="00C903DC">
        <w:rPr>
          <w:rFonts w:ascii="Arial" w:eastAsiaTheme="minorEastAsia" w:hAnsi="Arial"/>
          <w:b/>
          <w:lang w:val="en-US" w:eastAsia="zh-CN"/>
        </w:rPr>
        <w:t>5</w:t>
      </w:r>
      <w:r w:rsidR="00C53600" w:rsidRPr="00C903DC">
        <w:rPr>
          <w:rFonts w:ascii="Arial" w:eastAsiaTheme="minorEastAsia" w:hAnsi="Arial"/>
          <w:b/>
          <w:vertAlign w:val="superscript"/>
          <w:lang w:val="en-US" w:eastAsia="zh-CN"/>
        </w:rPr>
        <w:t>th</w:t>
      </w:r>
      <w:r w:rsidR="00C53600" w:rsidRPr="00C903DC">
        <w:rPr>
          <w:rFonts w:ascii="Arial" w:eastAsiaTheme="minorEastAsia" w:hAnsi="Arial"/>
          <w:b/>
          <w:lang w:val="en-US" w:eastAsia="zh-CN"/>
        </w:rPr>
        <w:t xml:space="preserve"> – </w:t>
      </w:r>
      <w:r>
        <w:rPr>
          <w:rFonts w:ascii="Arial" w:eastAsiaTheme="minorEastAsia" w:hAnsi="Arial"/>
          <w:b/>
          <w:lang w:val="en-US" w:eastAsia="zh-CN"/>
        </w:rPr>
        <w:t>19</w:t>
      </w:r>
      <w:r>
        <w:rPr>
          <w:rFonts w:ascii="Arial" w:eastAsiaTheme="minorEastAsia" w:hAnsi="Arial"/>
          <w:b/>
          <w:vertAlign w:val="superscript"/>
          <w:lang w:val="en-US" w:eastAsia="zh-CN"/>
        </w:rPr>
        <w:t>th</w:t>
      </w:r>
      <w:r w:rsidR="00C53600" w:rsidRPr="00C903DC">
        <w:rPr>
          <w:rFonts w:ascii="Arial" w:eastAsiaTheme="minorEastAsia" w:hAnsi="Arial"/>
          <w:b/>
          <w:lang w:val="en-US" w:eastAsia="zh-CN"/>
        </w:rPr>
        <w:t xml:space="preserve"> </w:t>
      </w:r>
      <w:r>
        <w:rPr>
          <w:rFonts w:ascii="Arial" w:eastAsiaTheme="minorEastAsia" w:hAnsi="Arial"/>
          <w:b/>
          <w:lang w:val="en-US" w:eastAsia="zh-CN"/>
        </w:rPr>
        <w:t>February 2016</w:t>
      </w:r>
    </w:p>
    <w:p w:rsidR="00DD4444" w:rsidRPr="008334F8" w:rsidRDefault="00DD4444">
      <w:pPr>
        <w:pStyle w:val="Header"/>
        <w:rPr>
          <w:noProof w:val="0"/>
        </w:rPr>
      </w:pPr>
    </w:p>
    <w:p w:rsidR="00DD4444" w:rsidRPr="00C903DC" w:rsidRDefault="00DD4444" w:rsidP="00DD4444">
      <w:pPr>
        <w:pStyle w:val="Header"/>
        <w:ind w:left="1800" w:hanging="1800"/>
        <w:rPr>
          <w:rFonts w:eastAsia="SimSun"/>
          <w:noProof w:val="0"/>
          <w:sz w:val="22"/>
          <w:szCs w:val="22"/>
          <w:lang w:eastAsia="zh-CN"/>
        </w:rPr>
      </w:pPr>
      <w:r w:rsidRPr="00C903DC">
        <w:rPr>
          <w:rFonts w:eastAsia="MS Gothic"/>
          <w:noProof w:val="0"/>
          <w:sz w:val="22"/>
          <w:szCs w:val="22"/>
        </w:rPr>
        <w:t>Source:</w:t>
      </w:r>
      <w:r w:rsidRPr="00C903DC">
        <w:rPr>
          <w:rFonts w:eastAsia="MS Gothic"/>
          <w:noProof w:val="0"/>
          <w:sz w:val="22"/>
          <w:szCs w:val="22"/>
        </w:rPr>
        <w:tab/>
      </w:r>
      <w:r w:rsidR="006F134C" w:rsidRPr="002843B0">
        <w:rPr>
          <w:rFonts w:eastAsia="SimSun" w:cs="Arial"/>
          <w:noProof w:val="0"/>
          <w:sz w:val="22"/>
          <w:szCs w:val="22"/>
          <w:lang w:eastAsia="zh-CN"/>
        </w:rPr>
        <w:t>ZTE</w:t>
      </w:r>
      <w:r w:rsidR="002843B0" w:rsidRPr="002843B0">
        <w:rPr>
          <w:rFonts w:eastAsia="SimSun" w:cs="Arial"/>
          <w:noProof w:val="0"/>
          <w:sz w:val="22"/>
          <w:szCs w:val="22"/>
          <w:lang w:eastAsia="zh-CN"/>
        </w:rPr>
        <w:t xml:space="preserve">, </w:t>
      </w:r>
      <w:r w:rsidR="002843B0" w:rsidRPr="002843B0">
        <w:rPr>
          <w:rFonts w:cs="Arial"/>
          <w:sz w:val="22"/>
          <w:szCs w:val="22"/>
          <w:lang w:eastAsia="zh-CN"/>
        </w:rPr>
        <w:t>Keysight Technologies</w:t>
      </w:r>
    </w:p>
    <w:bookmarkEnd w:id="0"/>
    <w:p w:rsidR="00A60A10" w:rsidRPr="00C903DC" w:rsidRDefault="00DD4444" w:rsidP="00950BF8">
      <w:pPr>
        <w:pStyle w:val="Header"/>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C367C6">
        <w:rPr>
          <w:sz w:val="24"/>
          <w:lang w:eastAsia="zh-CN"/>
        </w:rPr>
        <w:t>Channel statistic</w:t>
      </w:r>
      <w:r w:rsidR="00B64AB3">
        <w:rPr>
          <w:sz w:val="24"/>
          <w:lang w:eastAsia="zh-CN"/>
        </w:rPr>
        <w:t>s per deployment scenario</w:t>
      </w:r>
    </w:p>
    <w:p w:rsidR="00DD4444" w:rsidRPr="00C903DC" w:rsidRDefault="00DD4444" w:rsidP="004250E2">
      <w:pPr>
        <w:pStyle w:val="Header"/>
        <w:tabs>
          <w:tab w:val="left" w:pos="1800"/>
        </w:tabs>
        <w:ind w:left="1800" w:hanging="1800"/>
        <w:rPr>
          <w:noProof w:val="0"/>
          <w:sz w:val="22"/>
          <w:szCs w:val="22"/>
          <w:lang w:eastAsia="ja-JP"/>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B64AB3">
        <w:rPr>
          <w:rFonts w:eastAsia="MS Gothic"/>
          <w:noProof w:val="0"/>
          <w:sz w:val="22"/>
          <w:szCs w:val="22"/>
        </w:rPr>
        <w:t>7.3.5.1</w:t>
      </w:r>
    </w:p>
    <w:p w:rsidR="00DD4444" w:rsidRPr="00C903DC" w:rsidRDefault="00DD4444" w:rsidP="00DD4444">
      <w:pPr>
        <w:pBdr>
          <w:bottom w:val="single" w:sz="6" w:space="1" w:color="auto"/>
        </w:pBdr>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CF7D2B" w:rsidRDefault="00C929F1">
      <w:pPr>
        <w:widowControl w:val="0"/>
        <w:spacing w:before="120" w:after="120" w:line="271" w:lineRule="auto"/>
        <w:jc w:val="both"/>
        <w:rPr>
          <w:sz w:val="20"/>
          <w:szCs w:val="20"/>
          <w:lang w:eastAsia="zh-CN"/>
        </w:rPr>
      </w:pPr>
      <w:r w:rsidRPr="00C929F1">
        <w:rPr>
          <w:rFonts w:eastAsia="Batang"/>
          <w:sz w:val="20"/>
          <w:szCs w:val="20"/>
        </w:rPr>
        <w:t>In RAN#</w:t>
      </w:r>
      <w:r w:rsidRPr="00C929F1">
        <w:rPr>
          <w:sz w:val="20"/>
          <w:szCs w:val="20"/>
          <w:lang w:eastAsia="zh-CN"/>
        </w:rPr>
        <w:t>69</w:t>
      </w:r>
      <w:r w:rsidRPr="00C929F1">
        <w:rPr>
          <w:rFonts w:eastAsia="Batang"/>
          <w:sz w:val="20"/>
          <w:szCs w:val="20"/>
        </w:rPr>
        <w:t xml:space="preserve">, </w:t>
      </w:r>
      <w:r w:rsidRPr="00C929F1">
        <w:rPr>
          <w:sz w:val="20"/>
          <w:szCs w:val="20"/>
          <w:lang w:eastAsia="zh-CN"/>
        </w:rPr>
        <w:t xml:space="preserve">the SID for above 6-GHz channel </w:t>
      </w:r>
      <w:r w:rsidR="00BE5121" w:rsidRPr="00C929F1">
        <w:rPr>
          <w:sz w:val="20"/>
          <w:szCs w:val="20"/>
          <w:lang w:eastAsia="zh-CN"/>
        </w:rPr>
        <w:t>modelling</w:t>
      </w:r>
      <w:r w:rsidRPr="00C929F1">
        <w:rPr>
          <w:sz w:val="20"/>
          <w:szCs w:val="20"/>
          <w:lang w:eastAsia="zh-CN"/>
        </w:rPr>
        <w:t xml:space="preserve"> was approved in</w:t>
      </w:r>
      <w:r>
        <w:rPr>
          <w:sz w:val="20"/>
          <w:szCs w:val="20"/>
          <w:lang w:eastAsia="zh-CN"/>
        </w:rPr>
        <w:t xml:space="preserve"> </w:t>
      </w:r>
      <w:r w:rsidR="001518E3">
        <w:rPr>
          <w:sz w:val="20"/>
          <w:szCs w:val="20"/>
          <w:lang w:eastAsia="zh-CN"/>
        </w:rPr>
        <w:fldChar w:fldCharType="begin"/>
      </w:r>
      <w:r>
        <w:rPr>
          <w:sz w:val="20"/>
          <w:szCs w:val="20"/>
          <w:lang w:eastAsia="zh-CN"/>
        </w:rPr>
        <w:instrText xml:space="preserve"> REF _Ref441611067 \r \h </w:instrText>
      </w:r>
      <w:r w:rsidR="001518E3">
        <w:rPr>
          <w:sz w:val="20"/>
          <w:szCs w:val="20"/>
          <w:lang w:eastAsia="zh-CN"/>
        </w:rPr>
      </w:r>
      <w:r w:rsidR="001518E3">
        <w:rPr>
          <w:sz w:val="20"/>
          <w:szCs w:val="20"/>
          <w:lang w:eastAsia="zh-CN"/>
        </w:rPr>
        <w:fldChar w:fldCharType="separate"/>
      </w:r>
      <w:r w:rsidR="00BA0E61">
        <w:rPr>
          <w:sz w:val="20"/>
          <w:szCs w:val="20"/>
          <w:lang w:eastAsia="zh-CN"/>
        </w:rPr>
        <w:t>[1]</w:t>
      </w:r>
      <w:r w:rsidR="001518E3">
        <w:rPr>
          <w:sz w:val="20"/>
          <w:szCs w:val="20"/>
          <w:lang w:eastAsia="zh-CN"/>
        </w:rPr>
        <w:fldChar w:fldCharType="end"/>
      </w:r>
      <w:r w:rsidRPr="00C929F1">
        <w:rPr>
          <w:rFonts w:eastAsia="Batang"/>
          <w:sz w:val="20"/>
          <w:szCs w:val="20"/>
        </w:rPr>
        <w:t>.</w:t>
      </w:r>
      <w:r w:rsidRPr="00C929F1">
        <w:rPr>
          <w:sz w:val="20"/>
          <w:szCs w:val="20"/>
          <w:lang w:eastAsia="zh-CN"/>
        </w:rPr>
        <w:t xml:space="preserve"> Subsequently, the email discussions and the contributions to RAN reflector were summarized in </w:t>
      </w:r>
      <w:fldSimple w:instr=" REF _Ref441583999 \r \h  \* MERGEFORMAT ">
        <w:r w:rsidR="00BA0E61" w:rsidRPr="00BA0E61">
          <w:rPr>
            <w:sz w:val="20"/>
            <w:szCs w:val="20"/>
            <w:lang w:eastAsia="zh-CN"/>
          </w:rPr>
          <w:t>[2]</w:t>
        </w:r>
      </w:fldSimple>
      <w:r w:rsidRPr="00C929F1">
        <w:rPr>
          <w:sz w:val="20"/>
          <w:szCs w:val="20"/>
          <w:lang w:eastAsia="zh-CN"/>
        </w:rPr>
        <w:t xml:space="preserve">. As for the deployment scenarios, the Indoor and UMi/UMa (with O2O and O2I) attract much attention from most of companies; meanwhile, some other scenarios such as relay backhaul, V2V and D2D are also mentioned in </w:t>
      </w:r>
      <w:fldSimple w:instr=" REF _Ref441583999 \r \h  \* MERGEFORMAT ">
        <w:r w:rsidR="00BA0E61" w:rsidRPr="00BA0E61">
          <w:rPr>
            <w:sz w:val="20"/>
            <w:szCs w:val="20"/>
            <w:lang w:eastAsia="zh-CN"/>
          </w:rPr>
          <w:t>[2]</w:t>
        </w:r>
      </w:fldSimple>
      <w:r w:rsidRPr="00C929F1">
        <w:rPr>
          <w:sz w:val="20"/>
          <w:szCs w:val="20"/>
          <w:lang w:eastAsia="zh-CN"/>
        </w:rPr>
        <w:t xml:space="preserve">. </w:t>
      </w:r>
    </w:p>
    <w:p w:rsidR="00CF7D2B" w:rsidRDefault="00C929F1">
      <w:pPr>
        <w:widowControl w:val="0"/>
        <w:spacing w:before="120" w:after="120" w:line="271" w:lineRule="auto"/>
        <w:jc w:val="both"/>
        <w:rPr>
          <w:sz w:val="20"/>
          <w:szCs w:val="20"/>
          <w:lang w:eastAsia="zh-CN"/>
        </w:rPr>
      </w:pPr>
      <w:r w:rsidRPr="00C929F1">
        <w:rPr>
          <w:sz w:val="20"/>
          <w:szCs w:val="20"/>
          <w:lang w:eastAsia="zh-CN"/>
        </w:rPr>
        <w:t xml:space="preserve">As given in the RAN email discussion and </w:t>
      </w:r>
      <w:r w:rsidR="001518E3">
        <w:rPr>
          <w:sz w:val="20"/>
          <w:szCs w:val="20"/>
          <w:lang w:eastAsia="zh-CN"/>
        </w:rPr>
        <w:fldChar w:fldCharType="begin"/>
      </w:r>
      <w:r>
        <w:rPr>
          <w:sz w:val="20"/>
          <w:szCs w:val="20"/>
          <w:lang w:eastAsia="zh-CN"/>
        </w:rPr>
        <w:instrText xml:space="preserve"> REF _Ref441611166 \r \h </w:instrText>
      </w:r>
      <w:r w:rsidR="001518E3">
        <w:rPr>
          <w:sz w:val="20"/>
          <w:szCs w:val="20"/>
          <w:lang w:eastAsia="zh-CN"/>
        </w:rPr>
      </w:r>
      <w:r w:rsidR="001518E3">
        <w:rPr>
          <w:sz w:val="20"/>
          <w:szCs w:val="20"/>
          <w:lang w:eastAsia="zh-CN"/>
        </w:rPr>
        <w:fldChar w:fldCharType="separate"/>
      </w:r>
      <w:r w:rsidR="00BA0E61">
        <w:rPr>
          <w:sz w:val="20"/>
          <w:szCs w:val="20"/>
          <w:lang w:eastAsia="zh-CN"/>
        </w:rPr>
        <w:t>[3]</w:t>
      </w:r>
      <w:r w:rsidR="001518E3">
        <w:rPr>
          <w:sz w:val="20"/>
          <w:szCs w:val="20"/>
          <w:lang w:eastAsia="zh-CN"/>
        </w:rPr>
        <w:fldChar w:fldCharType="end"/>
      </w:r>
      <w:r w:rsidRPr="00C929F1">
        <w:rPr>
          <w:sz w:val="20"/>
          <w:szCs w:val="20"/>
          <w:lang w:eastAsia="zh-CN"/>
        </w:rPr>
        <w:t>, our views on deployment scenarios as well as their corresponding prioritizations are listed in</w:t>
      </w:r>
      <w:r w:rsidR="007151E4">
        <w:rPr>
          <w:sz w:val="20"/>
          <w:szCs w:val="20"/>
          <w:lang w:eastAsia="zh-CN"/>
        </w:rPr>
        <w:t xml:space="preserve"> </w:t>
      </w:r>
      <w:r w:rsidR="001518E3">
        <w:rPr>
          <w:sz w:val="20"/>
          <w:szCs w:val="20"/>
          <w:lang w:eastAsia="zh-CN"/>
        </w:rPr>
        <w:fldChar w:fldCharType="begin"/>
      </w:r>
      <w:r w:rsidR="007151E4">
        <w:rPr>
          <w:sz w:val="20"/>
          <w:szCs w:val="20"/>
          <w:lang w:eastAsia="zh-CN"/>
        </w:rPr>
        <w:instrText xml:space="preserve"> REF _Ref436566016 \h </w:instrText>
      </w:r>
      <w:r w:rsidR="001518E3">
        <w:rPr>
          <w:sz w:val="20"/>
          <w:szCs w:val="20"/>
          <w:lang w:eastAsia="zh-CN"/>
        </w:rPr>
      </w:r>
      <w:r w:rsidR="001518E3">
        <w:rPr>
          <w:sz w:val="20"/>
          <w:szCs w:val="20"/>
          <w:lang w:eastAsia="zh-CN"/>
        </w:rPr>
        <w:fldChar w:fldCharType="separate"/>
      </w:r>
      <w:r w:rsidR="00BA0E61" w:rsidRPr="00C929F1">
        <w:rPr>
          <w:sz w:val="18"/>
          <w:szCs w:val="18"/>
        </w:rPr>
        <w:t xml:space="preserve">Table </w:t>
      </w:r>
      <w:r w:rsidR="00BA0E61">
        <w:rPr>
          <w:noProof/>
          <w:sz w:val="18"/>
          <w:szCs w:val="18"/>
        </w:rPr>
        <w:t>1</w:t>
      </w:r>
      <w:r w:rsidR="001518E3">
        <w:rPr>
          <w:sz w:val="20"/>
          <w:szCs w:val="20"/>
          <w:lang w:eastAsia="zh-CN"/>
        </w:rPr>
        <w:fldChar w:fldCharType="end"/>
      </w:r>
      <w:r w:rsidRPr="00C929F1">
        <w:rPr>
          <w:sz w:val="20"/>
          <w:szCs w:val="20"/>
          <w:lang w:eastAsia="zh-CN"/>
        </w:rPr>
        <w:t>.</w:t>
      </w:r>
      <w:r w:rsidRPr="00C929F1">
        <w:rPr>
          <w:kern w:val="2"/>
          <w:sz w:val="20"/>
          <w:szCs w:val="20"/>
          <w:lang w:eastAsia="zh-CN"/>
        </w:rPr>
        <w:t xml:space="preserve"> Furthermore, </w:t>
      </w:r>
      <w:r w:rsidRPr="00C929F1">
        <w:rPr>
          <w:sz w:val="20"/>
          <w:szCs w:val="20"/>
          <w:lang w:eastAsia="zh-CN"/>
        </w:rPr>
        <w:t xml:space="preserve">we showed a clear observation </w:t>
      </w:r>
      <w:r>
        <w:rPr>
          <w:sz w:val="20"/>
          <w:szCs w:val="20"/>
          <w:lang w:eastAsia="zh-CN"/>
        </w:rPr>
        <w:t xml:space="preserve">in </w:t>
      </w:r>
      <w:r w:rsidR="001518E3">
        <w:rPr>
          <w:sz w:val="20"/>
          <w:szCs w:val="20"/>
          <w:lang w:eastAsia="zh-CN"/>
        </w:rPr>
        <w:fldChar w:fldCharType="begin"/>
      </w:r>
      <w:r>
        <w:rPr>
          <w:sz w:val="20"/>
          <w:szCs w:val="20"/>
          <w:lang w:eastAsia="zh-CN"/>
        </w:rPr>
        <w:instrText xml:space="preserve"> REF _Ref441611166 \r \h </w:instrText>
      </w:r>
      <w:r w:rsidR="001518E3">
        <w:rPr>
          <w:sz w:val="20"/>
          <w:szCs w:val="20"/>
          <w:lang w:eastAsia="zh-CN"/>
        </w:rPr>
      </w:r>
      <w:r w:rsidR="001518E3">
        <w:rPr>
          <w:sz w:val="20"/>
          <w:szCs w:val="20"/>
          <w:lang w:eastAsia="zh-CN"/>
        </w:rPr>
        <w:fldChar w:fldCharType="separate"/>
      </w:r>
      <w:r w:rsidR="00BA0E61">
        <w:rPr>
          <w:sz w:val="20"/>
          <w:szCs w:val="20"/>
          <w:lang w:eastAsia="zh-CN"/>
        </w:rPr>
        <w:t>[3]</w:t>
      </w:r>
      <w:r w:rsidR="001518E3">
        <w:rPr>
          <w:sz w:val="20"/>
          <w:szCs w:val="20"/>
          <w:lang w:eastAsia="zh-CN"/>
        </w:rPr>
        <w:fldChar w:fldCharType="end"/>
      </w:r>
      <w:r w:rsidRPr="00C929F1">
        <w:rPr>
          <w:sz w:val="20"/>
          <w:szCs w:val="20"/>
          <w:lang w:eastAsia="zh-CN"/>
        </w:rPr>
        <w:t xml:space="preserve"> that the accurate channel </w:t>
      </w:r>
      <w:r w:rsidR="00BE5121" w:rsidRPr="00C929F1">
        <w:rPr>
          <w:sz w:val="20"/>
          <w:szCs w:val="20"/>
          <w:lang w:eastAsia="zh-CN"/>
        </w:rPr>
        <w:t>modelling</w:t>
      </w:r>
      <w:r w:rsidRPr="00C929F1">
        <w:rPr>
          <w:sz w:val="20"/>
          <w:szCs w:val="20"/>
          <w:lang w:eastAsia="zh-CN"/>
        </w:rPr>
        <w:t xml:space="preserve"> for different deployments even in the same scenario classification such as indoor or UMi may still </w:t>
      </w:r>
      <w:r>
        <w:rPr>
          <w:sz w:val="20"/>
          <w:szCs w:val="20"/>
          <w:lang w:eastAsia="zh-CN"/>
        </w:rPr>
        <w:t>lead to different propagation statistic</w:t>
      </w:r>
      <w:r w:rsidRPr="00C929F1">
        <w:rPr>
          <w:sz w:val="20"/>
          <w:szCs w:val="20"/>
          <w:lang w:eastAsia="zh-CN"/>
        </w:rPr>
        <w:t xml:space="preserve">s or procedures. </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1292"/>
        <w:gridCol w:w="969"/>
        <w:gridCol w:w="1059"/>
        <w:gridCol w:w="1059"/>
        <w:gridCol w:w="883"/>
      </w:tblGrid>
      <w:tr w:rsidR="00C929F1" w:rsidRPr="00C929F1" w:rsidTr="00EA629C">
        <w:trPr>
          <w:trHeight w:val="323"/>
          <w:jc w:val="center"/>
        </w:trPr>
        <w:tc>
          <w:tcPr>
            <w:tcW w:w="0" w:type="auto"/>
            <w:gridSpan w:val="2"/>
            <w:vAlign w:val="center"/>
          </w:tcPr>
          <w:p w:rsidR="00C929F1" w:rsidRPr="00C929F1" w:rsidRDefault="00C929F1" w:rsidP="00EA629C">
            <w:pPr>
              <w:spacing w:before="60" w:after="60"/>
              <w:jc w:val="center"/>
              <w:rPr>
                <w:sz w:val="18"/>
                <w:szCs w:val="18"/>
              </w:rPr>
            </w:pPr>
            <w:r w:rsidRPr="00C929F1">
              <w:rPr>
                <w:sz w:val="18"/>
                <w:szCs w:val="18"/>
              </w:rPr>
              <w:t>Scenarios &amp; Freq</w:t>
            </w:r>
          </w:p>
        </w:tc>
        <w:tc>
          <w:tcPr>
            <w:tcW w:w="0" w:type="auto"/>
            <w:tcBorders>
              <w:bottom w:val="single" w:sz="4" w:space="0" w:color="auto"/>
            </w:tcBorders>
            <w:vAlign w:val="center"/>
          </w:tcPr>
          <w:p w:rsidR="00C929F1" w:rsidRPr="00C929F1" w:rsidRDefault="00C929F1" w:rsidP="00EA629C">
            <w:pPr>
              <w:spacing w:before="60" w:after="60"/>
              <w:jc w:val="center"/>
              <w:rPr>
                <w:sz w:val="18"/>
                <w:szCs w:val="18"/>
              </w:rPr>
            </w:pPr>
            <w:r w:rsidRPr="00C929F1">
              <w:rPr>
                <w:sz w:val="18"/>
                <w:szCs w:val="18"/>
              </w:rPr>
              <w:t>6~20 GHz</w:t>
            </w:r>
          </w:p>
        </w:tc>
        <w:tc>
          <w:tcPr>
            <w:tcW w:w="0" w:type="auto"/>
            <w:tcBorders>
              <w:bottom w:val="single" w:sz="4" w:space="0" w:color="auto"/>
            </w:tcBorders>
            <w:vAlign w:val="center"/>
          </w:tcPr>
          <w:p w:rsidR="00C929F1" w:rsidRPr="00C929F1" w:rsidRDefault="00C929F1" w:rsidP="00EA629C">
            <w:pPr>
              <w:spacing w:before="60" w:after="60"/>
              <w:jc w:val="center"/>
              <w:rPr>
                <w:sz w:val="18"/>
                <w:szCs w:val="18"/>
              </w:rPr>
            </w:pPr>
            <w:r w:rsidRPr="00C929F1">
              <w:rPr>
                <w:sz w:val="18"/>
                <w:szCs w:val="18"/>
              </w:rPr>
              <w:t>20~30 GHz</w:t>
            </w:r>
          </w:p>
        </w:tc>
        <w:tc>
          <w:tcPr>
            <w:tcW w:w="0" w:type="auto"/>
            <w:tcBorders>
              <w:bottom w:val="single" w:sz="4" w:space="0" w:color="auto"/>
            </w:tcBorders>
            <w:vAlign w:val="center"/>
          </w:tcPr>
          <w:p w:rsidR="00C929F1" w:rsidRPr="00C929F1" w:rsidRDefault="00C929F1" w:rsidP="00EA629C">
            <w:pPr>
              <w:spacing w:before="60" w:after="60"/>
              <w:jc w:val="center"/>
              <w:rPr>
                <w:sz w:val="18"/>
                <w:szCs w:val="18"/>
              </w:rPr>
            </w:pPr>
            <w:r w:rsidRPr="00C929F1">
              <w:rPr>
                <w:sz w:val="18"/>
                <w:szCs w:val="18"/>
              </w:rPr>
              <w:t>30~60 GHz</w:t>
            </w:r>
          </w:p>
        </w:tc>
        <w:tc>
          <w:tcPr>
            <w:tcW w:w="0" w:type="auto"/>
            <w:tcBorders>
              <w:bottom w:val="single" w:sz="4" w:space="0" w:color="auto"/>
            </w:tcBorders>
            <w:vAlign w:val="center"/>
          </w:tcPr>
          <w:p w:rsidR="00C929F1" w:rsidRPr="00C929F1" w:rsidRDefault="00C929F1" w:rsidP="00EA629C">
            <w:pPr>
              <w:spacing w:before="60" w:after="60"/>
              <w:jc w:val="center"/>
              <w:rPr>
                <w:sz w:val="18"/>
                <w:szCs w:val="18"/>
              </w:rPr>
            </w:pPr>
            <w:r w:rsidRPr="00C929F1">
              <w:rPr>
                <w:sz w:val="18"/>
                <w:szCs w:val="18"/>
              </w:rPr>
              <w:t>&gt;60 GHz</w:t>
            </w:r>
          </w:p>
        </w:tc>
      </w:tr>
      <w:tr w:rsidR="00C929F1" w:rsidRPr="00C929F1" w:rsidTr="00EA629C">
        <w:trPr>
          <w:trHeight w:val="335"/>
          <w:jc w:val="center"/>
        </w:trPr>
        <w:tc>
          <w:tcPr>
            <w:tcW w:w="0" w:type="auto"/>
            <w:vMerge w:val="restart"/>
            <w:vAlign w:val="center"/>
          </w:tcPr>
          <w:p w:rsidR="00C929F1" w:rsidRPr="00C929F1" w:rsidRDefault="00C929F1" w:rsidP="00EA629C">
            <w:pPr>
              <w:jc w:val="center"/>
              <w:rPr>
                <w:sz w:val="18"/>
                <w:szCs w:val="18"/>
              </w:rPr>
            </w:pPr>
            <w:r w:rsidRPr="00C929F1">
              <w:rPr>
                <w:sz w:val="18"/>
                <w:szCs w:val="18"/>
              </w:rPr>
              <w:t>Indoor</w:t>
            </w:r>
          </w:p>
        </w:tc>
        <w:tc>
          <w:tcPr>
            <w:tcW w:w="0" w:type="auto"/>
            <w:vAlign w:val="center"/>
          </w:tcPr>
          <w:p w:rsidR="00C929F1" w:rsidRPr="00C929F1" w:rsidRDefault="00C929F1" w:rsidP="00EA629C">
            <w:pPr>
              <w:spacing w:before="60" w:after="60"/>
              <w:jc w:val="center"/>
              <w:rPr>
                <w:sz w:val="18"/>
                <w:szCs w:val="18"/>
              </w:rPr>
            </w:pPr>
            <w:r w:rsidRPr="00C929F1">
              <w:rPr>
                <w:sz w:val="18"/>
                <w:szCs w:val="18"/>
              </w:rPr>
              <w:t>Conference</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vMerge/>
            <w:vAlign w:val="center"/>
          </w:tcPr>
          <w:p w:rsidR="00C929F1" w:rsidRPr="00C929F1" w:rsidRDefault="00C929F1" w:rsidP="00EA629C">
            <w:pPr>
              <w:jc w:val="center"/>
              <w:rPr>
                <w:sz w:val="18"/>
                <w:szCs w:val="18"/>
              </w:rPr>
            </w:pPr>
          </w:p>
        </w:tc>
        <w:tc>
          <w:tcPr>
            <w:tcW w:w="0" w:type="auto"/>
            <w:vAlign w:val="center"/>
          </w:tcPr>
          <w:p w:rsidR="00C929F1" w:rsidRPr="00C929F1" w:rsidRDefault="00C929F1" w:rsidP="00EA629C">
            <w:pPr>
              <w:spacing w:before="60" w:after="60"/>
              <w:jc w:val="center"/>
              <w:rPr>
                <w:sz w:val="18"/>
                <w:szCs w:val="18"/>
              </w:rPr>
            </w:pPr>
            <w:r w:rsidRPr="00C929F1">
              <w:rPr>
                <w:sz w:val="18"/>
                <w:szCs w:val="18"/>
              </w:rPr>
              <w:t>Office</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vMerge/>
            <w:vAlign w:val="center"/>
          </w:tcPr>
          <w:p w:rsidR="00C929F1" w:rsidRPr="00C929F1" w:rsidRDefault="00C929F1" w:rsidP="00EA629C">
            <w:pPr>
              <w:jc w:val="center"/>
              <w:rPr>
                <w:sz w:val="18"/>
                <w:szCs w:val="18"/>
              </w:rPr>
            </w:pPr>
          </w:p>
        </w:tc>
        <w:tc>
          <w:tcPr>
            <w:tcW w:w="0" w:type="auto"/>
            <w:vAlign w:val="center"/>
          </w:tcPr>
          <w:p w:rsidR="00C929F1" w:rsidRPr="00C929F1" w:rsidRDefault="00C929F1" w:rsidP="00EA629C">
            <w:pPr>
              <w:spacing w:before="60" w:after="60"/>
              <w:jc w:val="center"/>
              <w:rPr>
                <w:sz w:val="18"/>
                <w:szCs w:val="18"/>
              </w:rPr>
            </w:pPr>
            <w:r w:rsidRPr="00C929F1">
              <w:rPr>
                <w:sz w:val="18"/>
                <w:szCs w:val="18"/>
              </w:rPr>
              <w:t>Shopping Mall</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vMerge/>
            <w:vAlign w:val="center"/>
          </w:tcPr>
          <w:p w:rsidR="00C929F1" w:rsidRPr="00C929F1" w:rsidRDefault="00C929F1" w:rsidP="00EA629C">
            <w:pPr>
              <w:jc w:val="center"/>
              <w:rPr>
                <w:sz w:val="18"/>
                <w:szCs w:val="18"/>
              </w:rPr>
            </w:pPr>
          </w:p>
        </w:tc>
        <w:tc>
          <w:tcPr>
            <w:tcW w:w="0" w:type="auto"/>
            <w:vAlign w:val="center"/>
          </w:tcPr>
          <w:p w:rsidR="00C929F1" w:rsidRPr="00C929F1" w:rsidRDefault="00C929F1" w:rsidP="00EA629C">
            <w:pPr>
              <w:spacing w:before="60" w:after="60"/>
              <w:jc w:val="center"/>
              <w:rPr>
                <w:sz w:val="18"/>
                <w:szCs w:val="18"/>
              </w:rPr>
            </w:pPr>
            <w:r w:rsidRPr="00C929F1">
              <w:rPr>
                <w:sz w:val="18"/>
                <w:szCs w:val="18"/>
              </w:rPr>
              <w:t>Stadium</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vMerge/>
            <w:vAlign w:val="center"/>
          </w:tcPr>
          <w:p w:rsidR="00C929F1" w:rsidRPr="00C929F1" w:rsidRDefault="00C929F1" w:rsidP="00EA629C">
            <w:pPr>
              <w:jc w:val="center"/>
              <w:rPr>
                <w:sz w:val="18"/>
                <w:szCs w:val="18"/>
              </w:rPr>
            </w:pPr>
          </w:p>
        </w:tc>
        <w:tc>
          <w:tcPr>
            <w:tcW w:w="0" w:type="auto"/>
            <w:vAlign w:val="center"/>
          </w:tcPr>
          <w:p w:rsidR="00C929F1" w:rsidRPr="00C929F1" w:rsidRDefault="00C929F1" w:rsidP="00EA629C">
            <w:pPr>
              <w:spacing w:before="60" w:after="60"/>
              <w:jc w:val="center"/>
              <w:rPr>
                <w:sz w:val="18"/>
                <w:szCs w:val="18"/>
              </w:rPr>
            </w:pPr>
            <w:r w:rsidRPr="00C929F1">
              <w:rPr>
                <w:sz w:val="18"/>
                <w:szCs w:val="18"/>
              </w:rPr>
              <w:t>Gym</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vMerge w:val="restart"/>
            <w:vAlign w:val="center"/>
          </w:tcPr>
          <w:p w:rsidR="00C929F1" w:rsidRPr="00C929F1" w:rsidRDefault="00C929F1" w:rsidP="00EA629C">
            <w:pPr>
              <w:jc w:val="center"/>
              <w:rPr>
                <w:sz w:val="18"/>
                <w:szCs w:val="18"/>
              </w:rPr>
            </w:pPr>
            <w:r w:rsidRPr="00C929F1">
              <w:rPr>
                <w:sz w:val="18"/>
                <w:szCs w:val="18"/>
              </w:rPr>
              <w:t>UMi</w:t>
            </w:r>
          </w:p>
          <w:p w:rsidR="00C929F1" w:rsidRPr="00C929F1" w:rsidRDefault="00C929F1" w:rsidP="00EA629C">
            <w:pPr>
              <w:jc w:val="center"/>
              <w:rPr>
                <w:sz w:val="18"/>
                <w:szCs w:val="18"/>
              </w:rPr>
            </w:pPr>
            <w:r w:rsidRPr="00C929F1">
              <w:rPr>
                <w:sz w:val="18"/>
                <w:szCs w:val="18"/>
              </w:rPr>
              <w:t>(O2O)</w:t>
            </w:r>
          </w:p>
        </w:tc>
        <w:tc>
          <w:tcPr>
            <w:tcW w:w="0" w:type="auto"/>
            <w:vAlign w:val="center"/>
          </w:tcPr>
          <w:p w:rsidR="00C929F1" w:rsidRPr="00C929F1" w:rsidRDefault="00C929F1" w:rsidP="00EA629C">
            <w:pPr>
              <w:spacing w:before="60" w:after="60"/>
              <w:jc w:val="center"/>
              <w:rPr>
                <w:sz w:val="18"/>
                <w:szCs w:val="18"/>
              </w:rPr>
            </w:pPr>
            <w:r w:rsidRPr="00C929F1">
              <w:rPr>
                <w:sz w:val="18"/>
                <w:szCs w:val="18"/>
              </w:rPr>
              <w:t>Open square</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vMerge/>
            <w:vAlign w:val="center"/>
          </w:tcPr>
          <w:p w:rsidR="00C929F1" w:rsidRPr="00C929F1" w:rsidRDefault="00C929F1" w:rsidP="00EA629C">
            <w:pPr>
              <w:jc w:val="center"/>
              <w:rPr>
                <w:sz w:val="18"/>
                <w:szCs w:val="18"/>
              </w:rPr>
            </w:pPr>
          </w:p>
        </w:tc>
        <w:tc>
          <w:tcPr>
            <w:tcW w:w="0" w:type="auto"/>
            <w:vAlign w:val="center"/>
          </w:tcPr>
          <w:p w:rsidR="00C929F1" w:rsidRPr="00C929F1" w:rsidRDefault="00C929F1" w:rsidP="00EA629C">
            <w:pPr>
              <w:spacing w:before="60" w:after="60"/>
              <w:jc w:val="center"/>
              <w:rPr>
                <w:sz w:val="18"/>
                <w:szCs w:val="18"/>
              </w:rPr>
            </w:pPr>
            <w:r w:rsidRPr="00C929F1">
              <w:rPr>
                <w:sz w:val="18"/>
                <w:szCs w:val="18"/>
              </w:rPr>
              <w:t>Street canyon</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vMerge/>
            <w:vAlign w:val="center"/>
          </w:tcPr>
          <w:p w:rsidR="00C929F1" w:rsidRPr="00C929F1" w:rsidRDefault="00C929F1" w:rsidP="00EA629C">
            <w:pPr>
              <w:jc w:val="center"/>
              <w:rPr>
                <w:sz w:val="18"/>
                <w:szCs w:val="18"/>
              </w:rPr>
            </w:pPr>
          </w:p>
        </w:tc>
        <w:tc>
          <w:tcPr>
            <w:tcW w:w="0" w:type="auto"/>
            <w:vAlign w:val="center"/>
          </w:tcPr>
          <w:p w:rsidR="00C929F1" w:rsidRPr="00C929F1" w:rsidRDefault="00C929F1" w:rsidP="00EA629C">
            <w:pPr>
              <w:spacing w:before="60" w:after="60"/>
              <w:jc w:val="center"/>
              <w:rPr>
                <w:sz w:val="18"/>
                <w:szCs w:val="18"/>
              </w:rPr>
            </w:pPr>
            <w:r w:rsidRPr="00C929F1">
              <w:rPr>
                <w:sz w:val="18"/>
                <w:szCs w:val="18"/>
              </w:rPr>
              <w:t>Campus</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tcBorders>
              <w:bottom w:val="single" w:sz="4" w:space="0" w:color="000000"/>
            </w:tcBorders>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tcBorders>
              <w:bottom w:val="single" w:sz="4" w:space="0" w:color="000000"/>
            </w:tcBorders>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tcBorders>
              <w:bottom w:val="single" w:sz="4" w:space="0" w:color="000000"/>
            </w:tcBorders>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r>
      <w:tr w:rsidR="00C929F1" w:rsidRPr="00C929F1" w:rsidTr="00EA629C">
        <w:trPr>
          <w:trHeight w:val="335"/>
          <w:jc w:val="center"/>
        </w:trPr>
        <w:tc>
          <w:tcPr>
            <w:tcW w:w="0" w:type="auto"/>
            <w:gridSpan w:val="2"/>
            <w:vAlign w:val="center"/>
          </w:tcPr>
          <w:p w:rsidR="00C929F1" w:rsidRPr="00C929F1" w:rsidRDefault="00C929F1" w:rsidP="00EA629C">
            <w:pPr>
              <w:spacing w:before="60" w:after="60"/>
              <w:jc w:val="center"/>
              <w:rPr>
                <w:sz w:val="18"/>
                <w:szCs w:val="18"/>
              </w:rPr>
            </w:pPr>
            <w:r w:rsidRPr="00C929F1">
              <w:rPr>
                <w:sz w:val="18"/>
                <w:szCs w:val="18"/>
              </w:rPr>
              <w:t>UMa (O2O)</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Low</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Low</w:t>
            </w:r>
          </w:p>
        </w:tc>
        <w:tc>
          <w:tcPr>
            <w:tcW w:w="0" w:type="auto"/>
            <w:tcBorders>
              <w:bottom w:val="single" w:sz="4" w:space="0" w:color="000000"/>
            </w:tcBorders>
            <w:shd w:val="clear" w:color="auto" w:fill="auto"/>
            <w:vAlign w:val="center"/>
          </w:tcPr>
          <w:p w:rsidR="00C929F1" w:rsidRPr="00C929F1" w:rsidRDefault="00C929F1" w:rsidP="00EA629C">
            <w:pPr>
              <w:spacing w:before="60" w:after="60"/>
              <w:jc w:val="center"/>
              <w:rPr>
                <w:sz w:val="18"/>
                <w:szCs w:val="18"/>
              </w:rPr>
            </w:pPr>
            <w:r w:rsidRPr="00C929F1">
              <w:rPr>
                <w:sz w:val="18"/>
                <w:szCs w:val="18"/>
              </w:rPr>
              <w:t>Low</w:t>
            </w:r>
          </w:p>
        </w:tc>
      </w:tr>
      <w:tr w:rsidR="00C929F1" w:rsidRPr="00C929F1" w:rsidTr="00EA629C">
        <w:trPr>
          <w:trHeight w:val="335"/>
          <w:jc w:val="center"/>
        </w:trPr>
        <w:tc>
          <w:tcPr>
            <w:tcW w:w="0" w:type="auto"/>
            <w:gridSpan w:val="2"/>
            <w:vAlign w:val="center"/>
          </w:tcPr>
          <w:p w:rsidR="00C929F1" w:rsidRPr="00C929F1" w:rsidRDefault="00C929F1" w:rsidP="00EA629C">
            <w:pPr>
              <w:spacing w:before="60" w:after="60"/>
              <w:jc w:val="center"/>
              <w:rPr>
                <w:sz w:val="18"/>
                <w:szCs w:val="18"/>
              </w:rPr>
            </w:pPr>
            <w:r w:rsidRPr="00C929F1">
              <w:rPr>
                <w:sz w:val="18"/>
                <w:szCs w:val="18"/>
              </w:rPr>
              <w:t>UMi/UMa (O2I)</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High</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Low</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No</w:t>
            </w:r>
          </w:p>
        </w:tc>
        <w:tc>
          <w:tcPr>
            <w:tcW w:w="0" w:type="auto"/>
            <w:shd w:val="clear" w:color="auto" w:fill="auto"/>
            <w:vAlign w:val="center"/>
          </w:tcPr>
          <w:p w:rsidR="00C929F1" w:rsidRPr="00C929F1" w:rsidRDefault="00C929F1" w:rsidP="00EA629C">
            <w:pPr>
              <w:spacing w:before="60" w:after="60"/>
              <w:jc w:val="center"/>
              <w:rPr>
                <w:sz w:val="18"/>
                <w:szCs w:val="18"/>
              </w:rPr>
            </w:pPr>
            <w:r w:rsidRPr="00C929F1">
              <w:rPr>
                <w:sz w:val="18"/>
                <w:szCs w:val="18"/>
              </w:rPr>
              <w:t>No</w:t>
            </w:r>
          </w:p>
        </w:tc>
      </w:tr>
    </w:tbl>
    <w:p w:rsidR="00C929F1" w:rsidRPr="00C929F1" w:rsidRDefault="00C929F1" w:rsidP="00C929F1">
      <w:pPr>
        <w:pStyle w:val="Caption"/>
        <w:jc w:val="center"/>
        <w:rPr>
          <w:sz w:val="18"/>
          <w:szCs w:val="18"/>
        </w:rPr>
      </w:pPr>
      <w:bookmarkStart w:id="3" w:name="_Ref436566016"/>
      <w:r w:rsidRPr="00C929F1">
        <w:rPr>
          <w:sz w:val="18"/>
          <w:szCs w:val="18"/>
        </w:rPr>
        <w:t xml:space="preserve">Table </w:t>
      </w:r>
      <w:r w:rsidR="001518E3" w:rsidRPr="00C929F1">
        <w:rPr>
          <w:sz w:val="18"/>
          <w:szCs w:val="18"/>
        </w:rPr>
        <w:fldChar w:fldCharType="begin"/>
      </w:r>
      <w:r w:rsidRPr="00C929F1">
        <w:rPr>
          <w:sz w:val="18"/>
          <w:szCs w:val="18"/>
        </w:rPr>
        <w:instrText xml:space="preserve"> SEQ Table \* ARABIC </w:instrText>
      </w:r>
      <w:r w:rsidR="001518E3" w:rsidRPr="00C929F1">
        <w:rPr>
          <w:sz w:val="18"/>
          <w:szCs w:val="18"/>
        </w:rPr>
        <w:fldChar w:fldCharType="separate"/>
      </w:r>
      <w:r w:rsidR="00BA0E61">
        <w:rPr>
          <w:noProof/>
          <w:sz w:val="18"/>
          <w:szCs w:val="18"/>
        </w:rPr>
        <w:t>1</w:t>
      </w:r>
      <w:r w:rsidR="001518E3" w:rsidRPr="00C929F1">
        <w:rPr>
          <w:sz w:val="18"/>
          <w:szCs w:val="18"/>
        </w:rPr>
        <w:fldChar w:fldCharType="end"/>
      </w:r>
      <w:bookmarkEnd w:id="3"/>
      <w:r w:rsidRPr="00C929F1">
        <w:rPr>
          <w:sz w:val="18"/>
          <w:szCs w:val="18"/>
        </w:rPr>
        <w:t xml:space="preserve"> Scenarios considered for channel </w:t>
      </w:r>
      <w:r w:rsidR="00BE5121" w:rsidRPr="00C929F1">
        <w:rPr>
          <w:sz w:val="18"/>
          <w:szCs w:val="18"/>
        </w:rPr>
        <w:t>modelling</w:t>
      </w:r>
    </w:p>
    <w:p w:rsidR="00C929F1" w:rsidRPr="00C929F1" w:rsidRDefault="00C929F1" w:rsidP="00C929F1">
      <w:pPr>
        <w:spacing w:before="120" w:after="120" w:line="271" w:lineRule="auto"/>
        <w:ind w:left="450"/>
        <w:rPr>
          <w:sz w:val="18"/>
          <w:szCs w:val="18"/>
          <w:lang w:eastAsia="zh-CN"/>
        </w:rPr>
      </w:pPr>
      <w:r w:rsidRPr="00C929F1">
        <w:rPr>
          <w:sz w:val="18"/>
          <w:szCs w:val="18"/>
        </w:rPr>
        <w:t>Notes: “High” and “Low” indicate high and low priorities, respectively. “No” indicates that the corresponding combination of the deployment scenario and frequency band is not suggested.</w:t>
      </w:r>
    </w:p>
    <w:p w:rsidR="00987A84" w:rsidRPr="003652EA" w:rsidRDefault="00C929F1" w:rsidP="00C929F1">
      <w:pPr>
        <w:spacing w:before="120" w:after="120" w:line="271" w:lineRule="auto"/>
        <w:jc w:val="both"/>
        <w:rPr>
          <w:rFonts w:eastAsiaTheme="minorEastAsia"/>
          <w:sz w:val="20"/>
          <w:szCs w:val="20"/>
          <w:lang w:eastAsia="zh-CN"/>
        </w:rPr>
      </w:pPr>
      <w:r w:rsidRPr="00C929F1">
        <w:rPr>
          <w:sz w:val="20"/>
          <w:szCs w:val="20"/>
          <w:lang w:eastAsia="zh-CN"/>
        </w:rPr>
        <w:t>This contribution further explores this observation in different indoor scenarios, i.e., shopping mall and conference room, and with different antenna heights in the same indoor conference room</w:t>
      </w:r>
      <w:r>
        <w:rPr>
          <w:sz w:val="20"/>
          <w:szCs w:val="20"/>
          <w:lang w:eastAsia="zh-CN"/>
        </w:rPr>
        <w:t xml:space="preserve"> deployment</w:t>
      </w:r>
      <w:r w:rsidRPr="00C929F1">
        <w:rPr>
          <w:sz w:val="20"/>
          <w:szCs w:val="20"/>
          <w:lang w:eastAsia="zh-CN"/>
        </w:rPr>
        <w:t xml:space="preserve">, by applying the ray-tracing (RT) method in the evaluation. </w:t>
      </w:r>
      <w:r>
        <w:rPr>
          <w:sz w:val="20"/>
          <w:szCs w:val="20"/>
          <w:lang w:eastAsia="zh-CN"/>
        </w:rPr>
        <w:t>T</w:t>
      </w:r>
      <w:r w:rsidRPr="00C929F1">
        <w:rPr>
          <w:sz w:val="20"/>
          <w:szCs w:val="20"/>
          <w:lang w:eastAsia="zh-CN"/>
        </w:rPr>
        <w:t xml:space="preserve">he field measurements are provided to verify the accuracy of ray-tracing </w:t>
      </w:r>
      <w:r w:rsidR="00BE5121" w:rsidRPr="00C929F1">
        <w:rPr>
          <w:sz w:val="20"/>
          <w:szCs w:val="20"/>
          <w:lang w:eastAsia="zh-CN"/>
        </w:rPr>
        <w:t>modelling</w:t>
      </w:r>
      <w:r>
        <w:rPr>
          <w:sz w:val="20"/>
          <w:szCs w:val="20"/>
          <w:lang w:eastAsia="zh-CN"/>
        </w:rPr>
        <w:t xml:space="preserve"> used in this study</w:t>
      </w:r>
      <w:r w:rsidRPr="00C929F1">
        <w:rPr>
          <w:sz w:val="20"/>
          <w:szCs w:val="20"/>
          <w:lang w:eastAsia="zh-CN"/>
        </w:rPr>
        <w:t>.</w:t>
      </w:r>
    </w:p>
    <w:p w:rsidR="007F7312" w:rsidRPr="00036743" w:rsidRDefault="00036743" w:rsidP="006C17AA">
      <w:pPr>
        <w:pStyle w:val="Heading1"/>
        <w:spacing w:after="120"/>
        <w:rPr>
          <w:rFonts w:ascii="Times New Roman" w:eastAsiaTheme="minorEastAsia" w:hAnsi="Times New Roman"/>
          <w:lang w:val="en-US" w:eastAsia="zh-CN"/>
        </w:rPr>
      </w:pPr>
      <w:r w:rsidRPr="00036743">
        <w:rPr>
          <w:rFonts w:ascii="Times New Roman" w:hAnsi="Times New Roman"/>
          <w:lang w:val="en-US" w:eastAsia="zh-CN"/>
        </w:rPr>
        <w:t>The studied scenarios</w:t>
      </w:r>
      <w:r w:rsidR="00C95EA9" w:rsidRPr="00036743">
        <w:rPr>
          <w:rFonts w:ascii="Times New Roman" w:eastAsiaTheme="minorEastAsia" w:hAnsi="Times New Roman"/>
          <w:lang w:val="en-US" w:eastAsia="zh-CN"/>
        </w:rPr>
        <w:t xml:space="preserve"> </w:t>
      </w:r>
    </w:p>
    <w:p w:rsidR="00CF7D2B" w:rsidRDefault="00C929F1">
      <w:pPr>
        <w:widowControl w:val="0"/>
        <w:spacing w:before="120" w:after="120" w:line="271" w:lineRule="auto"/>
        <w:jc w:val="both"/>
        <w:rPr>
          <w:sz w:val="20"/>
          <w:szCs w:val="20"/>
        </w:rPr>
      </w:pPr>
      <w:r w:rsidRPr="00036743">
        <w:rPr>
          <w:sz w:val="20"/>
          <w:szCs w:val="20"/>
          <w:lang w:eastAsia="zh-CN"/>
        </w:rPr>
        <w:t>Based on the earlier discussion in RAN plenary</w:t>
      </w:r>
      <w:r w:rsidRPr="00036743">
        <w:rPr>
          <w:sz w:val="20"/>
          <w:szCs w:val="20"/>
        </w:rPr>
        <w:t xml:space="preserve">, the indoor scenarios seem to be the preferable application cases for the high-frequency communications. Therefore the corresponding deployment scenarios should be covered in the channel </w:t>
      </w:r>
      <w:r w:rsidR="00BE5121" w:rsidRPr="00036743">
        <w:rPr>
          <w:sz w:val="20"/>
          <w:szCs w:val="20"/>
        </w:rPr>
        <w:t>modelling</w:t>
      </w:r>
      <w:r w:rsidRPr="00036743">
        <w:rPr>
          <w:sz w:val="20"/>
          <w:szCs w:val="20"/>
        </w:rPr>
        <w:t xml:space="preserve">. </w:t>
      </w:r>
      <w:fldSimple w:instr=" REF _Ref440193411 \h  \* MERGEFORMAT ">
        <w:r w:rsidR="00BA0E61" w:rsidRPr="00036743">
          <w:rPr>
            <w:sz w:val="20"/>
            <w:szCs w:val="20"/>
          </w:rPr>
          <w:t xml:space="preserve">Figure </w:t>
        </w:r>
        <w:r w:rsidR="00BA0E61">
          <w:rPr>
            <w:noProof/>
            <w:sz w:val="20"/>
            <w:szCs w:val="20"/>
          </w:rPr>
          <w:t>1</w:t>
        </w:r>
      </w:fldSimple>
      <w:r w:rsidRPr="00036743">
        <w:rPr>
          <w:sz w:val="20"/>
          <w:szCs w:val="20"/>
        </w:rPr>
        <w:t xml:space="preserve"> and</w:t>
      </w:r>
      <w:r w:rsidRPr="00036743">
        <w:rPr>
          <w:sz w:val="20"/>
          <w:szCs w:val="20"/>
          <w:lang w:eastAsia="zh-CN"/>
        </w:rPr>
        <w:t xml:space="preserve"> </w:t>
      </w:r>
      <w:fldSimple w:instr=" REF _Ref440193416 \h  \* MERGEFORMAT ">
        <w:r w:rsidR="00BA0E61" w:rsidRPr="00036743">
          <w:rPr>
            <w:sz w:val="20"/>
            <w:szCs w:val="20"/>
          </w:rPr>
          <w:t xml:space="preserve">Figure </w:t>
        </w:r>
        <w:r w:rsidR="00BA0E61">
          <w:rPr>
            <w:noProof/>
            <w:sz w:val="20"/>
            <w:szCs w:val="20"/>
          </w:rPr>
          <w:t>2</w:t>
        </w:r>
      </w:fldSimple>
      <w:r w:rsidRPr="00036743">
        <w:rPr>
          <w:sz w:val="20"/>
          <w:szCs w:val="20"/>
        </w:rPr>
        <w:t xml:space="preserve"> illustrate the geometric layouts of two typical deployments, namely conference </w:t>
      </w:r>
      <w:r w:rsidRPr="00036743">
        <w:rPr>
          <w:sz w:val="20"/>
          <w:szCs w:val="20"/>
          <w:lang w:eastAsia="zh-CN"/>
        </w:rPr>
        <w:t>room and</w:t>
      </w:r>
      <w:r w:rsidRPr="00036743">
        <w:rPr>
          <w:sz w:val="20"/>
          <w:szCs w:val="20"/>
        </w:rPr>
        <w:t xml:space="preserve"> shopping mall</w:t>
      </w:r>
      <w:r w:rsidRPr="00036743">
        <w:rPr>
          <w:sz w:val="20"/>
          <w:szCs w:val="20"/>
          <w:lang w:eastAsia="zh-CN"/>
        </w:rPr>
        <w:t>, respectively</w:t>
      </w:r>
      <w:r w:rsidRPr="00036743">
        <w:rPr>
          <w:sz w:val="20"/>
          <w:szCs w:val="20"/>
        </w:rPr>
        <w:t>. The measurements are conducted in conference</w:t>
      </w:r>
      <w:r w:rsidRPr="00036743">
        <w:rPr>
          <w:sz w:val="20"/>
          <w:szCs w:val="20"/>
          <w:lang w:eastAsia="zh-CN"/>
        </w:rPr>
        <w:t xml:space="preserve"> room</w:t>
      </w:r>
      <w:r w:rsidRPr="00036743">
        <w:rPr>
          <w:sz w:val="20"/>
          <w:szCs w:val="20"/>
        </w:rPr>
        <w:t xml:space="preserve"> at both 23.5GHz and 45GHz through the VNA-based sounding system. </w:t>
      </w:r>
      <w:fldSimple w:instr=" REF _Ref441584393 \h  \* MERGEFORMAT ">
        <w:r w:rsidR="00BA0E61" w:rsidRPr="00036743">
          <w:rPr>
            <w:sz w:val="20"/>
            <w:szCs w:val="20"/>
          </w:rPr>
          <w:t xml:space="preserve">Table </w:t>
        </w:r>
        <w:r w:rsidR="00BA0E61">
          <w:rPr>
            <w:noProof/>
            <w:sz w:val="20"/>
            <w:szCs w:val="20"/>
          </w:rPr>
          <w:t>2</w:t>
        </w:r>
      </w:fldSimple>
      <w:r w:rsidRPr="00036743">
        <w:rPr>
          <w:sz w:val="20"/>
          <w:szCs w:val="20"/>
        </w:rPr>
        <w:t xml:space="preserve"> gives the Tx antenna locations and the potential Rx antenna heights (parameter Z). More details about the measurement can be found in </w:t>
      </w:r>
      <w:r w:rsidR="001518E3">
        <w:rPr>
          <w:sz w:val="20"/>
          <w:szCs w:val="20"/>
        </w:rPr>
        <w:fldChar w:fldCharType="begin"/>
      </w:r>
      <w:r w:rsidR="00036743">
        <w:rPr>
          <w:sz w:val="20"/>
          <w:szCs w:val="20"/>
        </w:rPr>
        <w:instrText xml:space="preserve"> REF _Ref441611701 \r \h </w:instrText>
      </w:r>
      <w:r w:rsidR="001518E3">
        <w:rPr>
          <w:sz w:val="20"/>
          <w:szCs w:val="20"/>
        </w:rPr>
      </w:r>
      <w:r w:rsidR="001518E3">
        <w:rPr>
          <w:sz w:val="20"/>
          <w:szCs w:val="20"/>
        </w:rPr>
        <w:fldChar w:fldCharType="separate"/>
      </w:r>
      <w:r w:rsidR="00BA0E61">
        <w:rPr>
          <w:sz w:val="20"/>
          <w:szCs w:val="20"/>
        </w:rPr>
        <w:t>[5]</w:t>
      </w:r>
      <w:r w:rsidR="001518E3">
        <w:rPr>
          <w:sz w:val="20"/>
          <w:szCs w:val="20"/>
        </w:rPr>
        <w:fldChar w:fldCharType="end"/>
      </w:r>
      <w:r w:rsidR="00036743">
        <w:rPr>
          <w:sz w:val="20"/>
          <w:szCs w:val="20"/>
        </w:rPr>
        <w:t>~</w:t>
      </w:r>
      <w:r w:rsidR="001518E3">
        <w:rPr>
          <w:sz w:val="20"/>
          <w:szCs w:val="20"/>
        </w:rPr>
        <w:fldChar w:fldCharType="begin"/>
      </w:r>
      <w:r w:rsidR="00036743">
        <w:rPr>
          <w:sz w:val="20"/>
          <w:szCs w:val="20"/>
        </w:rPr>
        <w:instrText xml:space="preserve"> REF _Ref441611706 \r \h </w:instrText>
      </w:r>
      <w:r w:rsidR="001518E3">
        <w:rPr>
          <w:sz w:val="20"/>
          <w:szCs w:val="20"/>
        </w:rPr>
      </w:r>
      <w:r w:rsidR="001518E3">
        <w:rPr>
          <w:sz w:val="20"/>
          <w:szCs w:val="20"/>
        </w:rPr>
        <w:fldChar w:fldCharType="separate"/>
      </w:r>
      <w:r w:rsidR="00BA0E61">
        <w:rPr>
          <w:sz w:val="20"/>
          <w:szCs w:val="20"/>
        </w:rPr>
        <w:t>[7]</w:t>
      </w:r>
      <w:r w:rsidR="001518E3">
        <w:rPr>
          <w:sz w:val="20"/>
          <w:szCs w:val="20"/>
        </w:rPr>
        <w:fldChar w:fldCharType="end"/>
      </w:r>
      <w:r w:rsidRPr="00036743">
        <w:rPr>
          <w:sz w:val="20"/>
          <w:szCs w:val="20"/>
        </w:rPr>
        <w:t xml:space="preserve">. </w:t>
      </w:r>
    </w:p>
    <w:p w:rsidR="00C929F1" w:rsidRPr="00036743" w:rsidRDefault="00C929F1" w:rsidP="00D4410E">
      <w:pPr>
        <w:keepNext/>
        <w:spacing w:before="120" w:line="271" w:lineRule="auto"/>
        <w:ind w:left="360"/>
        <w:jc w:val="center"/>
        <w:rPr>
          <w:sz w:val="20"/>
          <w:szCs w:val="20"/>
        </w:rPr>
      </w:pPr>
      <w:r w:rsidRPr="00036743">
        <w:rPr>
          <w:noProof/>
          <w:sz w:val="20"/>
          <w:szCs w:val="20"/>
          <w:lang w:val="en-US" w:eastAsia="zh-CN"/>
        </w:rPr>
        <w:lastRenderedPageBreak/>
        <w:drawing>
          <wp:inline distT="0" distB="0" distL="0" distR="0">
            <wp:extent cx="4163336" cy="902787"/>
            <wp:effectExtent l="19050" t="0" r="8614" b="0"/>
            <wp:docPr id="1" name="图片 3" descr="E:\高频项目\内部讨论\文档\文章\paper_channel_modeling_45G\paper_channel_modeling_45G\environ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E:\高频项目\内部讨论\文档\文章\paper_channel_modeling_45G\paper_channel_modeling_45G\environment.jpg"/>
                    <pic:cNvPicPr>
                      <a:picLocks noChangeAspect="1" noChangeArrowheads="1"/>
                    </pic:cNvPicPr>
                  </pic:nvPicPr>
                  <pic:blipFill>
                    <a:blip r:embed="rId8" cstate="print"/>
                    <a:srcRect/>
                    <a:stretch>
                      <a:fillRect/>
                    </a:stretch>
                  </pic:blipFill>
                  <pic:spPr bwMode="auto">
                    <a:xfrm>
                      <a:off x="0" y="0"/>
                      <a:ext cx="4178225" cy="906016"/>
                    </a:xfrm>
                    <a:prstGeom prst="rect">
                      <a:avLst/>
                    </a:prstGeom>
                    <a:noFill/>
                    <a:ln w="9525">
                      <a:noFill/>
                      <a:miter lim="800000"/>
                      <a:headEnd/>
                      <a:tailEnd/>
                    </a:ln>
                  </pic:spPr>
                </pic:pic>
              </a:graphicData>
            </a:graphic>
          </wp:inline>
        </w:drawing>
      </w:r>
    </w:p>
    <w:p w:rsidR="00C929F1" w:rsidRPr="00036743" w:rsidRDefault="00C929F1" w:rsidP="00D4410E">
      <w:pPr>
        <w:keepNext/>
        <w:spacing w:after="120" w:line="271" w:lineRule="auto"/>
        <w:ind w:left="360"/>
        <w:jc w:val="center"/>
        <w:rPr>
          <w:sz w:val="20"/>
          <w:szCs w:val="20"/>
        </w:rPr>
      </w:pPr>
      <w:r w:rsidRPr="00036743">
        <w:rPr>
          <w:sz w:val="20"/>
          <w:szCs w:val="20"/>
        </w:rPr>
        <w:t>(a)</w:t>
      </w:r>
    </w:p>
    <w:p w:rsidR="00C929F1" w:rsidRPr="00036743" w:rsidRDefault="00C929F1" w:rsidP="00D4410E">
      <w:pPr>
        <w:keepNext/>
        <w:spacing w:line="271" w:lineRule="auto"/>
        <w:ind w:left="360"/>
        <w:jc w:val="center"/>
        <w:rPr>
          <w:sz w:val="20"/>
          <w:szCs w:val="20"/>
        </w:rPr>
      </w:pPr>
      <w:r w:rsidRPr="00036743">
        <w:rPr>
          <w:noProof/>
          <w:kern w:val="2"/>
          <w:sz w:val="20"/>
          <w:szCs w:val="20"/>
          <w:lang w:val="en-US" w:eastAsia="zh-CN"/>
        </w:rPr>
        <w:drawing>
          <wp:inline distT="0" distB="0" distL="0" distR="0">
            <wp:extent cx="3765770" cy="2022514"/>
            <wp:effectExtent l="19050" t="0" r="6130" b="0"/>
            <wp:docPr id="2" name="图片 1" descr="E:\SE_data\23.5G\Channel_Modeling\ElecEye V6_N3.22\Conferenc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E:\SE_data\23.5G\Channel_Modeling\ElecEye V6_N3.22\Conference1.jpg"/>
                    <pic:cNvPicPr>
                      <a:picLocks noChangeAspect="1" noChangeArrowheads="1"/>
                    </pic:cNvPicPr>
                  </pic:nvPicPr>
                  <pic:blipFill>
                    <a:blip r:embed="rId9" cstate="print"/>
                    <a:srcRect/>
                    <a:stretch>
                      <a:fillRect/>
                    </a:stretch>
                  </pic:blipFill>
                  <pic:spPr bwMode="auto">
                    <a:xfrm>
                      <a:off x="0" y="0"/>
                      <a:ext cx="3782415" cy="2031454"/>
                    </a:xfrm>
                    <a:prstGeom prst="rect">
                      <a:avLst/>
                    </a:prstGeom>
                    <a:noFill/>
                    <a:ln w="9525">
                      <a:noFill/>
                      <a:miter lim="800000"/>
                      <a:headEnd/>
                      <a:tailEnd/>
                    </a:ln>
                  </pic:spPr>
                </pic:pic>
              </a:graphicData>
            </a:graphic>
          </wp:inline>
        </w:drawing>
      </w:r>
    </w:p>
    <w:p w:rsidR="00C929F1" w:rsidRPr="00036743" w:rsidRDefault="00C929F1" w:rsidP="00D4410E">
      <w:pPr>
        <w:keepNext/>
        <w:spacing w:after="120" w:line="271" w:lineRule="auto"/>
        <w:ind w:left="360"/>
        <w:jc w:val="center"/>
        <w:rPr>
          <w:sz w:val="20"/>
          <w:szCs w:val="20"/>
        </w:rPr>
      </w:pPr>
      <w:r w:rsidRPr="00036743">
        <w:rPr>
          <w:sz w:val="20"/>
          <w:szCs w:val="20"/>
        </w:rPr>
        <w:t>(b)</w:t>
      </w:r>
    </w:p>
    <w:p w:rsidR="00C929F1" w:rsidRPr="00036743" w:rsidRDefault="00C929F1" w:rsidP="00036743">
      <w:pPr>
        <w:pStyle w:val="Caption"/>
        <w:spacing w:line="271" w:lineRule="auto"/>
        <w:jc w:val="center"/>
        <w:rPr>
          <w:sz w:val="20"/>
          <w:szCs w:val="20"/>
          <w:lang w:eastAsia="zh-CN"/>
        </w:rPr>
      </w:pPr>
      <w:bookmarkStart w:id="4" w:name="_Ref440193411"/>
      <w:r w:rsidRPr="00036743">
        <w:rPr>
          <w:sz w:val="20"/>
          <w:szCs w:val="20"/>
        </w:rPr>
        <w:t xml:space="preserve">Figure </w:t>
      </w:r>
      <w:r w:rsidR="001518E3" w:rsidRPr="00036743">
        <w:rPr>
          <w:sz w:val="20"/>
          <w:szCs w:val="20"/>
        </w:rPr>
        <w:fldChar w:fldCharType="begin"/>
      </w:r>
      <w:r w:rsidRPr="00036743">
        <w:rPr>
          <w:sz w:val="20"/>
          <w:szCs w:val="20"/>
        </w:rPr>
        <w:instrText xml:space="preserve"> SEQ Figure \* ARABIC </w:instrText>
      </w:r>
      <w:r w:rsidR="001518E3" w:rsidRPr="00036743">
        <w:rPr>
          <w:sz w:val="20"/>
          <w:szCs w:val="20"/>
        </w:rPr>
        <w:fldChar w:fldCharType="separate"/>
      </w:r>
      <w:r w:rsidR="00BA0E61">
        <w:rPr>
          <w:noProof/>
          <w:sz w:val="20"/>
          <w:szCs w:val="20"/>
        </w:rPr>
        <w:t>1</w:t>
      </w:r>
      <w:r w:rsidR="001518E3" w:rsidRPr="00036743">
        <w:rPr>
          <w:sz w:val="20"/>
          <w:szCs w:val="20"/>
        </w:rPr>
        <w:fldChar w:fldCharType="end"/>
      </w:r>
      <w:bookmarkEnd w:id="4"/>
      <w:r w:rsidRPr="00036743">
        <w:rPr>
          <w:sz w:val="20"/>
          <w:szCs w:val="20"/>
          <w:lang w:eastAsia="zh-CN"/>
        </w:rPr>
        <w:t xml:space="preserve"> </w:t>
      </w:r>
      <w:r w:rsidR="00EA062C">
        <w:rPr>
          <w:rFonts w:eastAsiaTheme="minorEastAsia" w:hint="eastAsia"/>
          <w:sz w:val="20"/>
          <w:szCs w:val="20"/>
          <w:lang w:eastAsia="zh-CN"/>
        </w:rPr>
        <w:t>I</w:t>
      </w:r>
      <w:r w:rsidRPr="00036743">
        <w:rPr>
          <w:sz w:val="20"/>
          <w:szCs w:val="20"/>
          <w:lang w:eastAsia="zh-CN"/>
        </w:rPr>
        <w:t xml:space="preserve">ndoor conference room: </w:t>
      </w:r>
      <w:r w:rsidRPr="00036743">
        <w:rPr>
          <w:sz w:val="20"/>
          <w:szCs w:val="20"/>
        </w:rPr>
        <w:t>(a) Panorama (b) Digitalized map</w:t>
      </w:r>
    </w:p>
    <w:p w:rsidR="00C929F1" w:rsidRPr="00036743" w:rsidRDefault="00C929F1" w:rsidP="00D4410E">
      <w:pPr>
        <w:keepNext/>
        <w:spacing w:before="120" w:line="271" w:lineRule="auto"/>
        <w:ind w:firstLine="360"/>
        <w:jc w:val="center"/>
        <w:rPr>
          <w:sz w:val="20"/>
          <w:szCs w:val="20"/>
        </w:rPr>
      </w:pPr>
      <w:r w:rsidRPr="00036743">
        <w:rPr>
          <w:noProof/>
          <w:kern w:val="2"/>
          <w:sz w:val="20"/>
          <w:szCs w:val="20"/>
          <w:lang w:val="en-US" w:eastAsia="zh-CN"/>
        </w:rPr>
        <w:drawing>
          <wp:inline distT="0" distB="0" distL="0" distR="0">
            <wp:extent cx="4370070" cy="2077716"/>
            <wp:effectExtent l="19050" t="0" r="0" b="0"/>
            <wp:docPr id="3" name="Picture 3" descr="Indonesia_Shopping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donesia_ShoppingMall"/>
                    <pic:cNvPicPr>
                      <a:picLocks noChangeAspect="1" noChangeArrowheads="1"/>
                    </pic:cNvPicPr>
                  </pic:nvPicPr>
                  <pic:blipFill>
                    <a:blip r:embed="rId10" cstate="print"/>
                    <a:srcRect/>
                    <a:stretch>
                      <a:fillRect/>
                    </a:stretch>
                  </pic:blipFill>
                  <pic:spPr bwMode="auto">
                    <a:xfrm>
                      <a:off x="0" y="0"/>
                      <a:ext cx="4379879" cy="2082380"/>
                    </a:xfrm>
                    <a:prstGeom prst="rect">
                      <a:avLst/>
                    </a:prstGeom>
                    <a:noFill/>
                    <a:ln w="9525">
                      <a:noFill/>
                      <a:miter lim="800000"/>
                      <a:headEnd/>
                      <a:tailEnd/>
                    </a:ln>
                  </pic:spPr>
                </pic:pic>
              </a:graphicData>
            </a:graphic>
          </wp:inline>
        </w:drawing>
      </w:r>
    </w:p>
    <w:p w:rsidR="00C929F1" w:rsidRPr="00036743" w:rsidRDefault="00C929F1" w:rsidP="00036743">
      <w:pPr>
        <w:pStyle w:val="Caption"/>
        <w:spacing w:before="0" w:line="271" w:lineRule="auto"/>
        <w:jc w:val="center"/>
        <w:rPr>
          <w:sz w:val="20"/>
          <w:szCs w:val="20"/>
        </w:rPr>
      </w:pPr>
      <w:bookmarkStart w:id="5" w:name="_Ref440193416"/>
      <w:r w:rsidRPr="00036743">
        <w:rPr>
          <w:sz w:val="20"/>
          <w:szCs w:val="20"/>
        </w:rPr>
        <w:t xml:space="preserve">Figure </w:t>
      </w:r>
      <w:r w:rsidR="001518E3" w:rsidRPr="00036743">
        <w:rPr>
          <w:sz w:val="20"/>
          <w:szCs w:val="20"/>
        </w:rPr>
        <w:fldChar w:fldCharType="begin"/>
      </w:r>
      <w:r w:rsidRPr="00036743">
        <w:rPr>
          <w:sz w:val="20"/>
          <w:szCs w:val="20"/>
        </w:rPr>
        <w:instrText xml:space="preserve"> SEQ Figure \* ARABIC </w:instrText>
      </w:r>
      <w:r w:rsidR="001518E3" w:rsidRPr="00036743">
        <w:rPr>
          <w:sz w:val="20"/>
          <w:szCs w:val="20"/>
        </w:rPr>
        <w:fldChar w:fldCharType="separate"/>
      </w:r>
      <w:r w:rsidR="00BA0E61">
        <w:rPr>
          <w:noProof/>
          <w:sz w:val="20"/>
          <w:szCs w:val="20"/>
        </w:rPr>
        <w:t>2</w:t>
      </w:r>
      <w:r w:rsidR="001518E3" w:rsidRPr="00036743">
        <w:rPr>
          <w:sz w:val="20"/>
          <w:szCs w:val="20"/>
        </w:rPr>
        <w:fldChar w:fldCharType="end"/>
      </w:r>
      <w:bookmarkEnd w:id="5"/>
      <w:r w:rsidRPr="00036743">
        <w:rPr>
          <w:sz w:val="20"/>
          <w:szCs w:val="20"/>
          <w:lang w:eastAsia="zh-CN"/>
        </w:rPr>
        <w:t xml:space="preserve"> </w:t>
      </w:r>
      <w:r w:rsidR="00EA062C">
        <w:rPr>
          <w:rFonts w:eastAsiaTheme="minorEastAsia" w:hint="eastAsia"/>
          <w:sz w:val="20"/>
          <w:szCs w:val="20"/>
          <w:lang w:eastAsia="zh-CN"/>
        </w:rPr>
        <w:t>D</w:t>
      </w:r>
      <w:r w:rsidRPr="00036743">
        <w:rPr>
          <w:sz w:val="20"/>
          <w:szCs w:val="20"/>
        </w:rPr>
        <w:t xml:space="preserve">igitalized map of the indoor shopping mall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31"/>
        <w:gridCol w:w="551"/>
        <w:gridCol w:w="1461"/>
        <w:gridCol w:w="2591"/>
        <w:gridCol w:w="1481"/>
      </w:tblGrid>
      <w:tr w:rsidR="00C929F1" w:rsidRPr="00036743" w:rsidTr="00EA629C">
        <w:trPr>
          <w:trHeight w:val="300"/>
          <w:jc w:val="center"/>
        </w:trPr>
        <w:tc>
          <w:tcPr>
            <w:tcW w:w="0" w:type="auto"/>
            <w:vAlign w:val="center"/>
          </w:tcPr>
          <w:p w:rsidR="00C929F1" w:rsidRPr="00036743" w:rsidRDefault="00C929F1" w:rsidP="00036743">
            <w:pPr>
              <w:spacing w:before="60" w:after="60"/>
              <w:jc w:val="center"/>
              <w:rPr>
                <w:color w:val="000000"/>
                <w:sz w:val="18"/>
                <w:szCs w:val="18"/>
              </w:rPr>
            </w:pPr>
            <w:r w:rsidRPr="00036743">
              <w:rPr>
                <w:color w:val="000000"/>
                <w:sz w:val="18"/>
                <w:szCs w:val="18"/>
              </w:rPr>
              <w:t>Scenarios</w:t>
            </w:r>
          </w:p>
        </w:tc>
        <w:tc>
          <w:tcPr>
            <w:tcW w:w="0" w:type="auto"/>
            <w:gridSpan w:val="2"/>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Tx Locations [m]</w:t>
            </w:r>
          </w:p>
        </w:tc>
        <w:tc>
          <w:tcPr>
            <w:tcW w:w="0" w:type="auto"/>
            <w:vAlign w:val="center"/>
          </w:tcPr>
          <w:p w:rsidR="00C929F1" w:rsidRPr="00036743" w:rsidRDefault="00C929F1" w:rsidP="00036743">
            <w:pPr>
              <w:spacing w:before="60" w:after="60"/>
              <w:jc w:val="center"/>
              <w:rPr>
                <w:color w:val="000000"/>
                <w:sz w:val="18"/>
                <w:szCs w:val="18"/>
              </w:rPr>
            </w:pPr>
            <w:r w:rsidRPr="00036743">
              <w:rPr>
                <w:color w:val="000000"/>
                <w:sz w:val="18"/>
                <w:szCs w:val="18"/>
              </w:rPr>
              <w:t>Rx Area [m]</w:t>
            </w:r>
          </w:p>
        </w:tc>
        <w:tc>
          <w:tcPr>
            <w:tcW w:w="0" w:type="auto"/>
            <w:vAlign w:val="center"/>
          </w:tcPr>
          <w:p w:rsidR="00C929F1" w:rsidRPr="00036743" w:rsidRDefault="00C929F1" w:rsidP="00036743">
            <w:pPr>
              <w:spacing w:before="60" w:after="60"/>
              <w:jc w:val="center"/>
              <w:rPr>
                <w:color w:val="000000"/>
                <w:sz w:val="18"/>
                <w:szCs w:val="18"/>
              </w:rPr>
            </w:pPr>
            <w:r w:rsidRPr="00036743">
              <w:rPr>
                <w:color w:val="000000"/>
                <w:sz w:val="18"/>
                <w:szCs w:val="18"/>
              </w:rPr>
              <w:t>Frequency [GHz]</w:t>
            </w:r>
          </w:p>
        </w:tc>
      </w:tr>
      <w:tr w:rsidR="00C929F1" w:rsidRPr="00036743" w:rsidTr="00EA629C">
        <w:trPr>
          <w:trHeight w:val="300"/>
          <w:jc w:val="center"/>
        </w:trPr>
        <w:tc>
          <w:tcPr>
            <w:tcW w:w="0" w:type="auto"/>
            <w:vMerge w:val="restart"/>
            <w:vAlign w:val="center"/>
          </w:tcPr>
          <w:p w:rsidR="00C929F1" w:rsidRPr="00036743" w:rsidRDefault="00C929F1" w:rsidP="00036743">
            <w:pPr>
              <w:spacing w:before="60" w:after="60"/>
              <w:jc w:val="center"/>
              <w:rPr>
                <w:color w:val="000000"/>
                <w:sz w:val="18"/>
                <w:szCs w:val="18"/>
                <w:lang w:eastAsia="zh-CN"/>
              </w:rPr>
            </w:pPr>
            <w:r w:rsidRPr="00036743">
              <w:rPr>
                <w:color w:val="000000"/>
                <w:sz w:val="18"/>
                <w:szCs w:val="18"/>
              </w:rPr>
              <w:t>Conference</w:t>
            </w:r>
            <w:r w:rsidRPr="00036743">
              <w:rPr>
                <w:color w:val="000000"/>
                <w:sz w:val="18"/>
                <w:szCs w:val="18"/>
                <w:lang w:eastAsia="zh-CN"/>
              </w:rPr>
              <w:t xml:space="preserve"> Room</w:t>
            </w: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Tx1</w:t>
            </w: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(10.32,1.49,1.95)</w:t>
            </w:r>
          </w:p>
        </w:tc>
        <w:tc>
          <w:tcPr>
            <w:tcW w:w="0" w:type="auto"/>
            <w:vMerge w:val="restart"/>
            <w:vAlign w:val="center"/>
          </w:tcPr>
          <w:p w:rsidR="00C929F1" w:rsidRPr="00036743" w:rsidRDefault="00C929F1" w:rsidP="00036743">
            <w:pPr>
              <w:spacing w:before="60" w:after="60"/>
              <w:jc w:val="center"/>
              <w:rPr>
                <w:color w:val="000000"/>
                <w:sz w:val="18"/>
                <w:szCs w:val="18"/>
              </w:rPr>
            </w:pPr>
            <w:r w:rsidRPr="00036743">
              <w:rPr>
                <w:color w:val="000000"/>
                <w:sz w:val="18"/>
                <w:szCs w:val="18"/>
              </w:rPr>
              <w:t>No.1: Z = 0.5</w:t>
            </w:r>
          </w:p>
          <w:p w:rsidR="00C929F1" w:rsidRPr="00036743" w:rsidRDefault="00C929F1" w:rsidP="00036743">
            <w:pPr>
              <w:spacing w:before="60" w:after="60"/>
              <w:jc w:val="center"/>
              <w:rPr>
                <w:color w:val="000000"/>
                <w:sz w:val="18"/>
                <w:szCs w:val="18"/>
              </w:rPr>
            </w:pPr>
            <w:r w:rsidRPr="00036743">
              <w:rPr>
                <w:color w:val="000000"/>
                <w:sz w:val="18"/>
                <w:szCs w:val="18"/>
              </w:rPr>
              <w:t>No.2: Z = 1.0</w:t>
            </w:r>
          </w:p>
          <w:p w:rsidR="00C929F1" w:rsidRDefault="00C929F1" w:rsidP="00036743">
            <w:pPr>
              <w:spacing w:before="60" w:after="60"/>
              <w:jc w:val="center"/>
              <w:rPr>
                <w:rFonts w:eastAsiaTheme="minorEastAsia"/>
                <w:color w:val="000000"/>
                <w:sz w:val="18"/>
                <w:szCs w:val="18"/>
                <w:lang w:eastAsia="zh-CN"/>
              </w:rPr>
            </w:pPr>
            <w:r w:rsidRPr="00036743">
              <w:rPr>
                <w:color w:val="000000"/>
                <w:sz w:val="18"/>
                <w:szCs w:val="18"/>
              </w:rPr>
              <w:t>No.3: Z = 1.5</w:t>
            </w:r>
          </w:p>
          <w:p w:rsidR="008E0E71" w:rsidRPr="008E0E71" w:rsidRDefault="008E0E71" w:rsidP="00036743">
            <w:pPr>
              <w:spacing w:before="60" w:after="60"/>
              <w:jc w:val="center"/>
              <w:rPr>
                <w:rFonts w:eastAsiaTheme="minorEastAsia"/>
                <w:color w:val="000000"/>
                <w:sz w:val="18"/>
                <w:szCs w:val="18"/>
                <w:lang w:eastAsia="zh-CN"/>
              </w:rPr>
            </w:pPr>
            <w:r>
              <w:rPr>
                <w:color w:val="000000"/>
                <w:sz w:val="18"/>
                <w:szCs w:val="18"/>
              </w:rPr>
              <w:t>UE horizontal separation is 0.1m</w:t>
            </w:r>
          </w:p>
        </w:tc>
        <w:tc>
          <w:tcPr>
            <w:tcW w:w="0" w:type="auto"/>
            <w:vMerge w:val="restart"/>
            <w:vAlign w:val="center"/>
          </w:tcPr>
          <w:p w:rsidR="00C929F1" w:rsidRPr="00036743" w:rsidRDefault="00C929F1" w:rsidP="00036743">
            <w:pPr>
              <w:spacing w:before="60" w:after="60"/>
              <w:jc w:val="center"/>
              <w:rPr>
                <w:color w:val="000000"/>
                <w:sz w:val="18"/>
                <w:szCs w:val="18"/>
              </w:rPr>
            </w:pPr>
            <w:r w:rsidRPr="00036743">
              <w:rPr>
                <w:color w:val="000000"/>
                <w:sz w:val="18"/>
                <w:szCs w:val="18"/>
              </w:rPr>
              <w:t>23.5, 45</w:t>
            </w:r>
          </w:p>
        </w:tc>
      </w:tr>
      <w:tr w:rsidR="00C929F1" w:rsidRPr="00036743" w:rsidTr="00EA629C">
        <w:trPr>
          <w:trHeight w:val="300"/>
          <w:jc w:val="center"/>
        </w:trPr>
        <w:tc>
          <w:tcPr>
            <w:tcW w:w="0" w:type="auto"/>
            <w:vMerge/>
            <w:vAlign w:val="center"/>
          </w:tcPr>
          <w:p w:rsidR="00C929F1" w:rsidRPr="00036743" w:rsidRDefault="00C929F1" w:rsidP="00036743">
            <w:pPr>
              <w:spacing w:before="60" w:after="60"/>
              <w:jc w:val="center"/>
              <w:rPr>
                <w:color w:val="000000"/>
                <w:sz w:val="18"/>
                <w:szCs w:val="18"/>
              </w:rPr>
            </w:pP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Tx2</w:t>
            </w: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(7.1,1.1,1.95)</w:t>
            </w:r>
          </w:p>
        </w:tc>
        <w:tc>
          <w:tcPr>
            <w:tcW w:w="0" w:type="auto"/>
            <w:vMerge/>
            <w:vAlign w:val="center"/>
          </w:tcPr>
          <w:p w:rsidR="00C929F1" w:rsidRPr="00036743" w:rsidRDefault="00C929F1" w:rsidP="00036743">
            <w:pPr>
              <w:spacing w:before="60" w:after="60"/>
              <w:jc w:val="center"/>
              <w:rPr>
                <w:color w:val="000000"/>
                <w:sz w:val="18"/>
                <w:szCs w:val="18"/>
              </w:rPr>
            </w:pPr>
          </w:p>
        </w:tc>
        <w:tc>
          <w:tcPr>
            <w:tcW w:w="0" w:type="auto"/>
            <w:vMerge/>
            <w:vAlign w:val="center"/>
          </w:tcPr>
          <w:p w:rsidR="00C929F1" w:rsidRPr="00036743" w:rsidRDefault="00C929F1" w:rsidP="00036743">
            <w:pPr>
              <w:spacing w:before="60" w:after="60"/>
              <w:jc w:val="center"/>
              <w:rPr>
                <w:color w:val="000000"/>
                <w:sz w:val="18"/>
                <w:szCs w:val="18"/>
              </w:rPr>
            </w:pPr>
          </w:p>
        </w:tc>
      </w:tr>
      <w:tr w:rsidR="00C929F1" w:rsidRPr="00036743" w:rsidTr="00EA629C">
        <w:trPr>
          <w:trHeight w:val="300"/>
          <w:jc w:val="center"/>
        </w:trPr>
        <w:tc>
          <w:tcPr>
            <w:tcW w:w="0" w:type="auto"/>
            <w:vMerge/>
            <w:vAlign w:val="center"/>
          </w:tcPr>
          <w:p w:rsidR="00C929F1" w:rsidRPr="00036743" w:rsidRDefault="00C929F1" w:rsidP="00036743">
            <w:pPr>
              <w:spacing w:before="60" w:after="60"/>
              <w:jc w:val="center"/>
              <w:rPr>
                <w:color w:val="000000"/>
                <w:sz w:val="18"/>
                <w:szCs w:val="18"/>
              </w:rPr>
            </w:pP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Tx3</w:t>
            </w: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(6,4.5,1.95)</w:t>
            </w:r>
          </w:p>
        </w:tc>
        <w:tc>
          <w:tcPr>
            <w:tcW w:w="0" w:type="auto"/>
            <w:vMerge/>
            <w:vAlign w:val="center"/>
          </w:tcPr>
          <w:p w:rsidR="00C929F1" w:rsidRPr="00036743" w:rsidRDefault="00C929F1" w:rsidP="00036743">
            <w:pPr>
              <w:spacing w:before="60" w:after="60"/>
              <w:jc w:val="center"/>
              <w:rPr>
                <w:color w:val="000000"/>
                <w:sz w:val="18"/>
                <w:szCs w:val="18"/>
              </w:rPr>
            </w:pPr>
          </w:p>
        </w:tc>
        <w:tc>
          <w:tcPr>
            <w:tcW w:w="0" w:type="auto"/>
            <w:vMerge/>
            <w:vAlign w:val="center"/>
          </w:tcPr>
          <w:p w:rsidR="00C929F1" w:rsidRPr="00036743" w:rsidRDefault="00C929F1" w:rsidP="00036743">
            <w:pPr>
              <w:spacing w:before="60" w:after="60"/>
              <w:jc w:val="center"/>
              <w:rPr>
                <w:color w:val="000000"/>
                <w:sz w:val="18"/>
                <w:szCs w:val="18"/>
              </w:rPr>
            </w:pPr>
          </w:p>
        </w:tc>
      </w:tr>
      <w:tr w:rsidR="00C929F1" w:rsidRPr="00036743" w:rsidTr="00EA629C">
        <w:trPr>
          <w:trHeight w:val="300"/>
          <w:jc w:val="center"/>
        </w:trPr>
        <w:tc>
          <w:tcPr>
            <w:tcW w:w="0" w:type="auto"/>
            <w:vMerge/>
            <w:vAlign w:val="center"/>
          </w:tcPr>
          <w:p w:rsidR="00C929F1" w:rsidRPr="00036743" w:rsidRDefault="00C929F1" w:rsidP="00036743">
            <w:pPr>
              <w:spacing w:before="60" w:after="60"/>
              <w:jc w:val="center"/>
              <w:rPr>
                <w:color w:val="000000"/>
                <w:sz w:val="18"/>
                <w:szCs w:val="18"/>
              </w:rPr>
            </w:pP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Tx4</w:t>
            </w: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sz w:val="18"/>
                <w:szCs w:val="18"/>
              </w:rPr>
              <w:t>(0.8,9,</w:t>
            </w:r>
            <w:r w:rsidRPr="00036743">
              <w:rPr>
                <w:color w:val="000000"/>
                <w:sz w:val="18"/>
                <w:szCs w:val="18"/>
              </w:rPr>
              <w:t>1.95)</w:t>
            </w:r>
          </w:p>
        </w:tc>
        <w:tc>
          <w:tcPr>
            <w:tcW w:w="0" w:type="auto"/>
            <w:vMerge/>
            <w:vAlign w:val="center"/>
          </w:tcPr>
          <w:p w:rsidR="00C929F1" w:rsidRPr="00036743" w:rsidRDefault="00C929F1" w:rsidP="00036743">
            <w:pPr>
              <w:spacing w:before="60" w:after="60"/>
              <w:jc w:val="center"/>
              <w:rPr>
                <w:sz w:val="18"/>
                <w:szCs w:val="18"/>
              </w:rPr>
            </w:pPr>
          </w:p>
        </w:tc>
        <w:tc>
          <w:tcPr>
            <w:tcW w:w="0" w:type="auto"/>
            <w:vMerge/>
            <w:vAlign w:val="center"/>
          </w:tcPr>
          <w:p w:rsidR="00C929F1" w:rsidRPr="00036743" w:rsidRDefault="00C929F1" w:rsidP="00036743">
            <w:pPr>
              <w:spacing w:before="60" w:after="60"/>
              <w:jc w:val="center"/>
              <w:rPr>
                <w:sz w:val="18"/>
                <w:szCs w:val="18"/>
              </w:rPr>
            </w:pPr>
          </w:p>
        </w:tc>
      </w:tr>
      <w:tr w:rsidR="00C929F1" w:rsidRPr="00036743" w:rsidTr="00EA629C">
        <w:trPr>
          <w:trHeight w:val="300"/>
          <w:jc w:val="center"/>
        </w:trPr>
        <w:tc>
          <w:tcPr>
            <w:tcW w:w="0" w:type="auto"/>
            <w:vMerge/>
            <w:vAlign w:val="center"/>
          </w:tcPr>
          <w:p w:rsidR="00C929F1" w:rsidRPr="00036743" w:rsidRDefault="00C929F1" w:rsidP="00036743">
            <w:pPr>
              <w:spacing w:before="60" w:after="60"/>
              <w:jc w:val="center"/>
              <w:rPr>
                <w:color w:val="000000"/>
                <w:sz w:val="18"/>
                <w:szCs w:val="18"/>
              </w:rPr>
            </w:pP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Tx5</w:t>
            </w: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sz w:val="18"/>
                <w:szCs w:val="18"/>
              </w:rPr>
              <w:t>(2.2,9,</w:t>
            </w:r>
            <w:r w:rsidRPr="00036743">
              <w:rPr>
                <w:color w:val="000000"/>
                <w:sz w:val="18"/>
                <w:szCs w:val="18"/>
              </w:rPr>
              <w:t>1.95)</w:t>
            </w:r>
          </w:p>
        </w:tc>
        <w:tc>
          <w:tcPr>
            <w:tcW w:w="0" w:type="auto"/>
            <w:vMerge/>
            <w:vAlign w:val="center"/>
          </w:tcPr>
          <w:p w:rsidR="00C929F1" w:rsidRPr="00036743" w:rsidRDefault="00C929F1" w:rsidP="00036743">
            <w:pPr>
              <w:spacing w:before="60" w:after="60"/>
              <w:jc w:val="center"/>
              <w:rPr>
                <w:sz w:val="18"/>
                <w:szCs w:val="18"/>
              </w:rPr>
            </w:pPr>
          </w:p>
        </w:tc>
        <w:tc>
          <w:tcPr>
            <w:tcW w:w="0" w:type="auto"/>
            <w:vMerge/>
            <w:vAlign w:val="center"/>
          </w:tcPr>
          <w:p w:rsidR="00C929F1" w:rsidRPr="00036743" w:rsidRDefault="00C929F1" w:rsidP="00036743">
            <w:pPr>
              <w:spacing w:before="60" w:after="60"/>
              <w:jc w:val="center"/>
              <w:rPr>
                <w:sz w:val="18"/>
                <w:szCs w:val="18"/>
              </w:rPr>
            </w:pPr>
          </w:p>
        </w:tc>
      </w:tr>
      <w:tr w:rsidR="00C929F1" w:rsidRPr="00036743" w:rsidTr="00EA629C">
        <w:trPr>
          <w:trHeight w:val="300"/>
          <w:jc w:val="center"/>
        </w:trPr>
        <w:tc>
          <w:tcPr>
            <w:tcW w:w="0" w:type="auto"/>
            <w:vAlign w:val="center"/>
          </w:tcPr>
          <w:p w:rsidR="00C929F1" w:rsidRPr="00036743" w:rsidRDefault="00C929F1" w:rsidP="00036743">
            <w:pPr>
              <w:spacing w:before="60" w:after="60"/>
              <w:jc w:val="center"/>
              <w:rPr>
                <w:color w:val="000000"/>
                <w:sz w:val="18"/>
                <w:szCs w:val="18"/>
              </w:rPr>
            </w:pPr>
            <w:r w:rsidRPr="00036743">
              <w:rPr>
                <w:color w:val="000000"/>
                <w:sz w:val="18"/>
                <w:szCs w:val="18"/>
              </w:rPr>
              <w:t>Shopping Mall</w:t>
            </w:r>
          </w:p>
        </w:tc>
        <w:tc>
          <w:tcPr>
            <w:tcW w:w="0" w:type="auto"/>
            <w:shd w:val="clear" w:color="auto" w:fill="auto"/>
            <w:noWrap/>
            <w:vAlign w:val="center"/>
            <w:hideMark/>
          </w:tcPr>
          <w:p w:rsidR="00C929F1" w:rsidRPr="00036743" w:rsidRDefault="00C929F1" w:rsidP="00036743">
            <w:pPr>
              <w:spacing w:before="60" w:after="60"/>
              <w:jc w:val="center"/>
              <w:rPr>
                <w:color w:val="000000"/>
                <w:sz w:val="18"/>
                <w:szCs w:val="18"/>
              </w:rPr>
            </w:pPr>
            <w:r w:rsidRPr="00036743">
              <w:rPr>
                <w:color w:val="000000"/>
                <w:sz w:val="18"/>
                <w:szCs w:val="18"/>
              </w:rPr>
              <w:t>Tx 1</w:t>
            </w:r>
          </w:p>
        </w:tc>
        <w:tc>
          <w:tcPr>
            <w:tcW w:w="0" w:type="auto"/>
            <w:shd w:val="clear" w:color="auto" w:fill="auto"/>
            <w:noWrap/>
            <w:vAlign w:val="center"/>
            <w:hideMark/>
          </w:tcPr>
          <w:p w:rsidR="00C929F1" w:rsidRPr="00036743" w:rsidRDefault="00C929F1" w:rsidP="00036743">
            <w:pPr>
              <w:spacing w:before="60" w:after="60"/>
              <w:jc w:val="center"/>
              <w:rPr>
                <w:sz w:val="18"/>
                <w:szCs w:val="18"/>
              </w:rPr>
            </w:pPr>
            <w:r w:rsidRPr="00036743">
              <w:rPr>
                <w:sz w:val="18"/>
                <w:szCs w:val="18"/>
              </w:rPr>
              <w:t>(124,22,11.8)</w:t>
            </w:r>
          </w:p>
        </w:tc>
        <w:tc>
          <w:tcPr>
            <w:tcW w:w="0" w:type="auto"/>
            <w:vAlign w:val="center"/>
          </w:tcPr>
          <w:p w:rsidR="00C929F1" w:rsidRPr="00036743" w:rsidRDefault="00C929F1" w:rsidP="00036743">
            <w:pPr>
              <w:spacing w:before="60" w:after="60"/>
              <w:jc w:val="center"/>
              <w:rPr>
                <w:color w:val="000000"/>
                <w:sz w:val="18"/>
                <w:szCs w:val="18"/>
              </w:rPr>
            </w:pPr>
            <w:r w:rsidRPr="00036743">
              <w:rPr>
                <w:color w:val="000000"/>
                <w:sz w:val="18"/>
                <w:szCs w:val="18"/>
              </w:rPr>
              <w:t>No.1: Z = 1.5</w:t>
            </w:r>
          </w:p>
          <w:p w:rsidR="00C929F1" w:rsidRDefault="00C929F1" w:rsidP="00036743">
            <w:pPr>
              <w:spacing w:before="60" w:after="60"/>
              <w:jc w:val="center"/>
              <w:rPr>
                <w:rFonts w:eastAsiaTheme="minorEastAsia"/>
                <w:color w:val="000000"/>
                <w:sz w:val="18"/>
                <w:szCs w:val="18"/>
                <w:lang w:eastAsia="zh-CN"/>
              </w:rPr>
            </w:pPr>
            <w:r w:rsidRPr="00036743">
              <w:rPr>
                <w:color w:val="000000"/>
                <w:sz w:val="18"/>
                <w:szCs w:val="18"/>
              </w:rPr>
              <w:t>No.2: Z = 7.5</w:t>
            </w:r>
          </w:p>
          <w:p w:rsidR="008E0E71" w:rsidRPr="008E0E71" w:rsidRDefault="008E0E71" w:rsidP="00036743">
            <w:pPr>
              <w:spacing w:before="60" w:after="60"/>
              <w:jc w:val="center"/>
              <w:rPr>
                <w:rFonts w:eastAsiaTheme="minorEastAsia"/>
                <w:sz w:val="18"/>
                <w:szCs w:val="18"/>
                <w:lang w:eastAsia="zh-CN"/>
              </w:rPr>
            </w:pPr>
            <w:r>
              <w:rPr>
                <w:color w:val="000000"/>
                <w:sz w:val="18"/>
                <w:szCs w:val="18"/>
              </w:rPr>
              <w:t>UE horizontal separation is 0.1m</w:t>
            </w:r>
          </w:p>
        </w:tc>
        <w:tc>
          <w:tcPr>
            <w:tcW w:w="0" w:type="auto"/>
            <w:vMerge/>
            <w:vAlign w:val="center"/>
          </w:tcPr>
          <w:p w:rsidR="00C929F1" w:rsidRPr="00036743" w:rsidRDefault="00C929F1" w:rsidP="00036743">
            <w:pPr>
              <w:spacing w:before="60" w:after="60"/>
              <w:jc w:val="center"/>
              <w:rPr>
                <w:sz w:val="18"/>
                <w:szCs w:val="18"/>
              </w:rPr>
            </w:pPr>
          </w:p>
        </w:tc>
      </w:tr>
    </w:tbl>
    <w:p w:rsidR="00F6646A" w:rsidRPr="00D30DAB" w:rsidRDefault="00C929F1" w:rsidP="00D4410E">
      <w:pPr>
        <w:pStyle w:val="Caption"/>
        <w:spacing w:before="0" w:line="271" w:lineRule="auto"/>
        <w:jc w:val="center"/>
        <w:rPr>
          <w:sz w:val="20"/>
          <w:szCs w:val="20"/>
        </w:rPr>
      </w:pPr>
      <w:bookmarkStart w:id="6" w:name="_Ref441584393"/>
      <w:r w:rsidRPr="00036743">
        <w:rPr>
          <w:sz w:val="20"/>
          <w:szCs w:val="20"/>
        </w:rPr>
        <w:t xml:space="preserve">Table </w:t>
      </w:r>
      <w:r w:rsidR="001518E3" w:rsidRPr="00036743">
        <w:rPr>
          <w:sz w:val="20"/>
          <w:szCs w:val="20"/>
        </w:rPr>
        <w:fldChar w:fldCharType="begin"/>
      </w:r>
      <w:r w:rsidRPr="00036743">
        <w:rPr>
          <w:sz w:val="20"/>
          <w:szCs w:val="20"/>
        </w:rPr>
        <w:instrText xml:space="preserve"> SEQ Table \* ARABIC </w:instrText>
      </w:r>
      <w:r w:rsidR="001518E3" w:rsidRPr="00036743">
        <w:rPr>
          <w:sz w:val="20"/>
          <w:szCs w:val="20"/>
        </w:rPr>
        <w:fldChar w:fldCharType="separate"/>
      </w:r>
      <w:r w:rsidR="00BA0E61">
        <w:rPr>
          <w:noProof/>
          <w:sz w:val="20"/>
          <w:szCs w:val="20"/>
        </w:rPr>
        <w:t>2</w:t>
      </w:r>
      <w:r w:rsidR="001518E3" w:rsidRPr="00036743">
        <w:rPr>
          <w:sz w:val="20"/>
          <w:szCs w:val="20"/>
        </w:rPr>
        <w:fldChar w:fldCharType="end"/>
      </w:r>
      <w:bookmarkEnd w:id="6"/>
      <w:r w:rsidRPr="00036743">
        <w:rPr>
          <w:sz w:val="20"/>
          <w:szCs w:val="20"/>
        </w:rPr>
        <w:t xml:space="preserve"> Geometric configurations for </w:t>
      </w:r>
      <w:r w:rsidR="00036743">
        <w:rPr>
          <w:sz w:val="20"/>
          <w:szCs w:val="20"/>
        </w:rPr>
        <w:t xml:space="preserve">measurement and </w:t>
      </w:r>
      <w:r w:rsidRPr="00036743">
        <w:rPr>
          <w:sz w:val="20"/>
          <w:szCs w:val="20"/>
        </w:rPr>
        <w:t>RT simulation</w:t>
      </w:r>
    </w:p>
    <w:p w:rsidR="00D70E43" w:rsidRPr="00D30DAB" w:rsidRDefault="00D30DAB" w:rsidP="00D70E43">
      <w:pPr>
        <w:pStyle w:val="Heading1"/>
        <w:spacing w:after="120"/>
        <w:rPr>
          <w:rFonts w:ascii="Times New Roman" w:hAnsi="Times New Roman"/>
          <w:lang w:val="en-US"/>
        </w:rPr>
      </w:pPr>
      <w:r w:rsidRPr="00D30DAB">
        <w:rPr>
          <w:rFonts w:ascii="Times New Roman" w:hAnsi="Times New Roman"/>
          <w:lang w:val="en-US" w:eastAsia="zh-CN"/>
        </w:rPr>
        <w:lastRenderedPageBreak/>
        <w:t xml:space="preserve">Verification of Ray-Tracing modeling </w:t>
      </w:r>
    </w:p>
    <w:p w:rsidR="00CF7D2B" w:rsidRDefault="00103AD4">
      <w:pPr>
        <w:widowControl w:val="0"/>
        <w:spacing w:before="120" w:line="271" w:lineRule="auto"/>
        <w:jc w:val="both"/>
        <w:rPr>
          <w:sz w:val="20"/>
          <w:szCs w:val="20"/>
        </w:rPr>
      </w:pPr>
      <w:r w:rsidRPr="00103AD4">
        <w:rPr>
          <w:sz w:val="20"/>
          <w:szCs w:val="20"/>
        </w:rPr>
        <w:t>The full-3D RT platform, which is used to conduct extensive simulations</w:t>
      </w:r>
      <w:r>
        <w:rPr>
          <w:sz w:val="20"/>
          <w:szCs w:val="20"/>
        </w:rPr>
        <w:t xml:space="preserve"> in section 4</w:t>
      </w:r>
      <w:r w:rsidRPr="00103AD4">
        <w:rPr>
          <w:sz w:val="20"/>
          <w:szCs w:val="20"/>
        </w:rPr>
        <w:t xml:space="preserve">, is firstly verified by the comparison </w:t>
      </w:r>
      <w:r w:rsidR="00264571" w:rsidRPr="00103AD4">
        <w:rPr>
          <w:sz w:val="20"/>
          <w:szCs w:val="20"/>
          <w:lang w:eastAsia="zh-CN"/>
        </w:rPr>
        <w:t>of</w:t>
      </w:r>
      <w:r w:rsidR="00264571" w:rsidRPr="00103AD4">
        <w:rPr>
          <w:sz w:val="20"/>
          <w:szCs w:val="20"/>
        </w:rPr>
        <w:t xml:space="preserve"> </w:t>
      </w:r>
      <w:r w:rsidR="00264571">
        <w:rPr>
          <w:sz w:val="20"/>
          <w:szCs w:val="20"/>
        </w:rPr>
        <w:t xml:space="preserve">both </w:t>
      </w:r>
      <w:r w:rsidR="00264571" w:rsidRPr="00103AD4">
        <w:rPr>
          <w:sz w:val="20"/>
          <w:szCs w:val="20"/>
        </w:rPr>
        <w:t xml:space="preserve">power delay profile (PDP) and </w:t>
      </w:r>
      <w:r w:rsidR="00264571">
        <w:rPr>
          <w:sz w:val="20"/>
          <w:szCs w:val="20"/>
        </w:rPr>
        <w:t>other ray parameters</w:t>
      </w:r>
      <w:r w:rsidR="00264571" w:rsidRPr="00103AD4">
        <w:rPr>
          <w:sz w:val="20"/>
          <w:szCs w:val="20"/>
        </w:rPr>
        <w:t xml:space="preserve"> </w:t>
      </w:r>
      <w:r w:rsidRPr="00103AD4">
        <w:rPr>
          <w:sz w:val="20"/>
          <w:szCs w:val="20"/>
        </w:rPr>
        <w:t>between the field measurements</w:t>
      </w:r>
      <w:r>
        <w:rPr>
          <w:sz w:val="20"/>
          <w:szCs w:val="20"/>
        </w:rPr>
        <w:t xml:space="preserve"> at 23.5GHz and simulation results </w:t>
      </w:r>
      <w:r w:rsidR="00264571">
        <w:rPr>
          <w:sz w:val="20"/>
          <w:szCs w:val="20"/>
        </w:rPr>
        <w:t xml:space="preserve">based on ray tracing. The comparisons are performed over total </w:t>
      </w:r>
      <w:r w:rsidR="00863BE1" w:rsidRPr="00705C6E">
        <w:rPr>
          <w:sz w:val="20"/>
          <w:szCs w:val="20"/>
        </w:rPr>
        <w:t>of 33</w:t>
      </w:r>
      <w:r w:rsidRPr="00705C6E">
        <w:rPr>
          <w:sz w:val="20"/>
          <w:szCs w:val="20"/>
        </w:rPr>
        <w:t xml:space="preserve"> measurement locations</w:t>
      </w:r>
      <w:r w:rsidR="00436527" w:rsidRPr="00705C6E">
        <w:rPr>
          <w:sz w:val="20"/>
          <w:szCs w:val="20"/>
        </w:rPr>
        <w:t xml:space="preserve">. </w:t>
      </w:r>
      <w:r w:rsidR="00554E25" w:rsidRPr="00705C6E">
        <w:rPr>
          <w:sz w:val="20"/>
          <w:szCs w:val="20"/>
        </w:rPr>
        <w:t>Below is given the</w:t>
      </w:r>
      <w:r w:rsidR="00264571" w:rsidRPr="00705C6E">
        <w:rPr>
          <w:sz w:val="20"/>
          <w:szCs w:val="20"/>
        </w:rPr>
        <w:t xml:space="preserve"> comparison</w:t>
      </w:r>
      <w:r w:rsidRPr="00705C6E">
        <w:rPr>
          <w:sz w:val="20"/>
          <w:szCs w:val="20"/>
        </w:rPr>
        <w:t xml:space="preserve"> </w:t>
      </w:r>
      <w:r w:rsidR="00554E25" w:rsidRPr="00705C6E">
        <w:rPr>
          <w:sz w:val="20"/>
          <w:szCs w:val="20"/>
        </w:rPr>
        <w:t>for a specific measurement location (</w:t>
      </w:r>
      <w:r w:rsidR="000E5CFD" w:rsidRPr="00705C6E">
        <w:rPr>
          <w:sz w:val="20"/>
          <w:szCs w:val="20"/>
        </w:rPr>
        <w:t>labelled</w:t>
      </w:r>
      <w:r w:rsidR="00554E25" w:rsidRPr="00705C6E">
        <w:rPr>
          <w:sz w:val="20"/>
          <w:szCs w:val="20"/>
        </w:rPr>
        <w:t xml:space="preserve"> as Rx 13)</w:t>
      </w:r>
      <w:r w:rsidR="00264571" w:rsidRPr="00705C6E">
        <w:rPr>
          <w:sz w:val="20"/>
          <w:szCs w:val="20"/>
        </w:rPr>
        <w:t xml:space="preserve"> as an example</w:t>
      </w:r>
      <w:r w:rsidRPr="00705C6E">
        <w:rPr>
          <w:sz w:val="20"/>
          <w:szCs w:val="20"/>
        </w:rPr>
        <w:t xml:space="preserve">. </w:t>
      </w:r>
    </w:p>
    <w:p w:rsidR="00103AD4" w:rsidRPr="00705C6E" w:rsidRDefault="001518E3" w:rsidP="008D7990">
      <w:pPr>
        <w:widowControl w:val="0"/>
        <w:numPr>
          <w:ilvl w:val="0"/>
          <w:numId w:val="9"/>
        </w:numPr>
        <w:autoSpaceDE w:val="0"/>
        <w:autoSpaceDN w:val="0"/>
        <w:adjustRightInd w:val="0"/>
        <w:snapToGrid w:val="0"/>
        <w:spacing w:before="60" w:after="60" w:line="271" w:lineRule="auto"/>
        <w:jc w:val="both"/>
        <w:rPr>
          <w:sz w:val="20"/>
          <w:szCs w:val="20"/>
          <w:lang w:eastAsia="zh-CN"/>
        </w:rPr>
      </w:pPr>
      <w:fldSimple w:instr=" REF _Ref440197524 \h  \* MERGEFORMAT ">
        <w:r w:rsidR="00BA0E61" w:rsidRPr="00BA0E61">
          <w:rPr>
            <w:sz w:val="20"/>
            <w:szCs w:val="20"/>
          </w:rPr>
          <w:t>Figure 3</w:t>
        </w:r>
      </w:fldSimple>
      <w:r w:rsidR="00103AD4" w:rsidRPr="00705C6E">
        <w:rPr>
          <w:sz w:val="20"/>
          <w:szCs w:val="20"/>
        </w:rPr>
        <w:t xml:space="preserve"> shows the</w:t>
      </w:r>
      <w:r w:rsidR="00EA629C" w:rsidRPr="00705C6E">
        <w:rPr>
          <w:sz w:val="20"/>
          <w:szCs w:val="20"/>
        </w:rPr>
        <w:t xml:space="preserve"> ray-level comparison</w:t>
      </w:r>
      <w:r w:rsidR="00103AD4" w:rsidRPr="00705C6E">
        <w:rPr>
          <w:sz w:val="20"/>
          <w:szCs w:val="20"/>
        </w:rPr>
        <w:t>.</w:t>
      </w:r>
      <w:r w:rsidR="00103AD4" w:rsidRPr="00705C6E">
        <w:rPr>
          <w:sz w:val="20"/>
          <w:szCs w:val="20"/>
          <w:lang w:eastAsia="zh-CN"/>
        </w:rPr>
        <w:t xml:space="preserve"> </w:t>
      </w:r>
      <w:r w:rsidR="00103AD4" w:rsidRPr="00705C6E">
        <w:rPr>
          <w:sz w:val="20"/>
          <w:szCs w:val="20"/>
        </w:rPr>
        <w:t xml:space="preserve">The blue arrow lines </w:t>
      </w:r>
      <w:r w:rsidR="00103AD4" w:rsidRPr="00705C6E">
        <w:rPr>
          <w:sz w:val="20"/>
          <w:szCs w:val="20"/>
          <w:lang w:eastAsia="zh-CN"/>
        </w:rPr>
        <w:t>point</w:t>
      </w:r>
      <w:r w:rsidR="00103AD4" w:rsidRPr="00705C6E">
        <w:rPr>
          <w:sz w:val="20"/>
          <w:szCs w:val="20"/>
        </w:rPr>
        <w:t xml:space="preserve"> to the direction of the ray obtained from the measurement, and the red solid line illustrates the trace for the same path based on RT simulator. It</w:t>
      </w:r>
      <w:r w:rsidR="00103AD4" w:rsidRPr="00705C6E">
        <w:rPr>
          <w:sz w:val="20"/>
          <w:szCs w:val="20"/>
          <w:lang w:eastAsia="zh-CN"/>
        </w:rPr>
        <w:t xml:space="preserve"> </w:t>
      </w:r>
      <w:r w:rsidR="00103AD4" w:rsidRPr="00705C6E">
        <w:rPr>
          <w:sz w:val="20"/>
          <w:szCs w:val="20"/>
        </w:rPr>
        <w:t>can be found that the</w:t>
      </w:r>
      <w:r w:rsidR="00103AD4" w:rsidRPr="00705C6E">
        <w:rPr>
          <w:sz w:val="20"/>
          <w:szCs w:val="20"/>
          <w:lang w:eastAsia="zh-CN"/>
        </w:rPr>
        <w:t>se</w:t>
      </w:r>
      <w:r w:rsidR="00103AD4" w:rsidRPr="00705C6E">
        <w:rPr>
          <w:sz w:val="20"/>
          <w:szCs w:val="20"/>
        </w:rPr>
        <w:t xml:space="preserve"> dominant path</w:t>
      </w:r>
      <w:r w:rsidR="00103AD4" w:rsidRPr="00705C6E">
        <w:rPr>
          <w:sz w:val="20"/>
          <w:szCs w:val="20"/>
          <w:lang w:eastAsia="zh-CN"/>
        </w:rPr>
        <w:t>s generated by RT simulations</w:t>
      </w:r>
      <w:r w:rsidR="00103AD4" w:rsidRPr="00705C6E">
        <w:rPr>
          <w:sz w:val="20"/>
          <w:szCs w:val="20"/>
        </w:rPr>
        <w:t xml:space="preserve"> well match with those</w:t>
      </w:r>
      <w:r w:rsidR="00103AD4" w:rsidRPr="00705C6E">
        <w:rPr>
          <w:sz w:val="20"/>
          <w:szCs w:val="20"/>
          <w:lang w:eastAsia="zh-CN"/>
        </w:rPr>
        <w:t xml:space="preserve"> from measurements</w:t>
      </w:r>
      <w:r w:rsidR="00103AD4" w:rsidRPr="00705C6E">
        <w:rPr>
          <w:sz w:val="20"/>
          <w:szCs w:val="20"/>
        </w:rPr>
        <w:t xml:space="preserve">. </w:t>
      </w:r>
      <w:r w:rsidR="00103AD4" w:rsidRPr="00705C6E">
        <w:rPr>
          <w:sz w:val="20"/>
          <w:szCs w:val="20"/>
          <w:lang w:eastAsia="zh-CN"/>
        </w:rPr>
        <w:t xml:space="preserve">The more comparisons </w:t>
      </w:r>
      <w:r w:rsidR="00EA629C" w:rsidRPr="00705C6E">
        <w:rPr>
          <w:sz w:val="20"/>
          <w:szCs w:val="20"/>
          <w:lang w:eastAsia="zh-CN"/>
        </w:rPr>
        <w:t>on the</w:t>
      </w:r>
      <w:r w:rsidR="00103AD4" w:rsidRPr="00705C6E">
        <w:rPr>
          <w:sz w:val="20"/>
          <w:szCs w:val="20"/>
          <w:lang w:eastAsia="zh-CN"/>
        </w:rPr>
        <w:t xml:space="preserve"> relevant rays are summarized in </w:t>
      </w:r>
      <w:fldSimple w:instr=" REF _Ref441215489 \h  \* MERGEFORMAT ">
        <w:r w:rsidR="00BA0E61" w:rsidRPr="00BA0E61">
          <w:rPr>
            <w:sz w:val="20"/>
            <w:szCs w:val="20"/>
          </w:rPr>
          <w:t xml:space="preserve">Table </w:t>
        </w:r>
        <w:r w:rsidR="00BA0E61" w:rsidRPr="00BA0E61">
          <w:rPr>
            <w:noProof/>
            <w:sz w:val="20"/>
            <w:szCs w:val="20"/>
          </w:rPr>
          <w:t>3</w:t>
        </w:r>
      </w:fldSimple>
      <w:r w:rsidR="008D7990">
        <w:rPr>
          <w:sz w:val="20"/>
          <w:szCs w:val="20"/>
          <w:lang w:eastAsia="zh-CN"/>
        </w:rPr>
        <w:t>, where</w:t>
      </w:r>
      <w:r w:rsidR="00103AD4" w:rsidRPr="00705C6E">
        <w:rPr>
          <w:sz w:val="20"/>
          <w:szCs w:val="20"/>
          <w:lang w:eastAsia="zh-CN"/>
        </w:rPr>
        <w:t xml:space="preserve"> </w:t>
      </w:r>
      <w:r w:rsidR="008D7990">
        <w:rPr>
          <w:sz w:val="20"/>
          <w:szCs w:val="20"/>
          <w:lang w:eastAsia="zh-CN"/>
        </w:rPr>
        <w:t>t</w:t>
      </w:r>
      <w:r w:rsidR="00C16AEA">
        <w:rPr>
          <w:sz w:val="20"/>
          <w:szCs w:val="20"/>
          <w:lang w:eastAsia="zh-CN"/>
        </w:rPr>
        <w:t xml:space="preserve">he absolute modelling error on each parameter is </w:t>
      </w:r>
      <w:r w:rsidR="008D7990">
        <w:rPr>
          <w:sz w:val="20"/>
          <w:szCs w:val="20"/>
          <w:lang w:eastAsia="zh-CN"/>
        </w:rPr>
        <w:t xml:space="preserve">shown </w:t>
      </w:r>
      <w:r w:rsidR="00C16AEA">
        <w:rPr>
          <w:sz w:val="20"/>
          <w:szCs w:val="20"/>
          <w:lang w:eastAsia="zh-CN"/>
        </w:rPr>
        <w:t>much less than either the measured parameter itself or the corresponding measurement resolution.</w:t>
      </w:r>
      <w:r w:rsidR="00103AD4" w:rsidRPr="00705C6E">
        <w:rPr>
          <w:sz w:val="20"/>
          <w:szCs w:val="20"/>
          <w:lang w:eastAsia="zh-CN"/>
        </w:rPr>
        <w:t xml:space="preserve"> </w:t>
      </w:r>
    </w:p>
    <w:p w:rsidR="00103AD4" w:rsidRPr="008D7990" w:rsidRDefault="001518E3" w:rsidP="008D7990">
      <w:pPr>
        <w:widowControl w:val="0"/>
        <w:numPr>
          <w:ilvl w:val="0"/>
          <w:numId w:val="9"/>
        </w:numPr>
        <w:autoSpaceDE w:val="0"/>
        <w:autoSpaceDN w:val="0"/>
        <w:adjustRightInd w:val="0"/>
        <w:snapToGrid w:val="0"/>
        <w:spacing w:before="60" w:after="60" w:line="271" w:lineRule="auto"/>
        <w:jc w:val="both"/>
        <w:rPr>
          <w:sz w:val="20"/>
          <w:szCs w:val="20"/>
          <w:lang w:eastAsia="zh-CN"/>
        </w:rPr>
      </w:pPr>
      <w:fldSimple w:instr=" REF _Ref440197624 \h  \* MERGEFORMAT ">
        <w:r w:rsidR="00BA0E61" w:rsidRPr="00103AD4">
          <w:rPr>
            <w:sz w:val="20"/>
            <w:szCs w:val="20"/>
          </w:rPr>
          <w:t xml:space="preserve">Figure </w:t>
        </w:r>
        <w:r w:rsidR="00BA0E61">
          <w:rPr>
            <w:noProof/>
            <w:sz w:val="20"/>
            <w:szCs w:val="20"/>
          </w:rPr>
          <w:t>4</w:t>
        </w:r>
      </w:fldSimple>
      <w:r w:rsidR="00436527" w:rsidRPr="00705C6E">
        <w:rPr>
          <w:sz w:val="20"/>
          <w:szCs w:val="20"/>
          <w:lang w:eastAsia="zh-CN"/>
        </w:rPr>
        <w:t xml:space="preserve"> shows the </w:t>
      </w:r>
      <w:r w:rsidR="00103AD4" w:rsidRPr="00705C6E">
        <w:rPr>
          <w:sz w:val="20"/>
          <w:szCs w:val="20"/>
          <w:lang w:eastAsia="zh-CN"/>
        </w:rPr>
        <w:t xml:space="preserve">PDP </w:t>
      </w:r>
      <w:r w:rsidR="00436527" w:rsidRPr="00705C6E">
        <w:rPr>
          <w:sz w:val="20"/>
          <w:szCs w:val="20"/>
          <w:lang w:eastAsia="zh-CN"/>
        </w:rPr>
        <w:t>comparison</w:t>
      </w:r>
      <w:r w:rsidR="00103AD4" w:rsidRPr="00705C6E">
        <w:rPr>
          <w:sz w:val="20"/>
          <w:szCs w:val="20"/>
          <w:lang w:eastAsia="zh-CN"/>
        </w:rPr>
        <w:t xml:space="preserve">. It </w:t>
      </w:r>
      <w:r w:rsidR="00436527" w:rsidRPr="00705C6E">
        <w:rPr>
          <w:sz w:val="20"/>
          <w:szCs w:val="20"/>
          <w:lang w:eastAsia="zh-CN"/>
        </w:rPr>
        <w:t>is shown</w:t>
      </w:r>
      <w:r w:rsidR="00103AD4" w:rsidRPr="00705C6E">
        <w:rPr>
          <w:sz w:val="20"/>
          <w:szCs w:val="20"/>
          <w:lang w:eastAsia="zh-CN"/>
        </w:rPr>
        <w:t xml:space="preserve"> that the </w:t>
      </w:r>
      <w:r w:rsidR="006B2D07" w:rsidRPr="008D7990">
        <w:rPr>
          <w:sz w:val="20"/>
          <w:szCs w:val="20"/>
          <w:lang w:eastAsia="zh-CN"/>
        </w:rPr>
        <w:t>(three</w:t>
      </w:r>
      <w:r w:rsidR="00436527" w:rsidRPr="008D7990">
        <w:rPr>
          <w:sz w:val="20"/>
          <w:szCs w:val="20"/>
          <w:lang w:eastAsia="zh-CN"/>
        </w:rPr>
        <w:t xml:space="preserve">) </w:t>
      </w:r>
      <w:r w:rsidR="008D7990" w:rsidRPr="008D7990">
        <w:rPr>
          <w:sz w:val="20"/>
          <w:szCs w:val="20"/>
        </w:rPr>
        <w:t xml:space="preserve">dominant components </w:t>
      </w:r>
      <w:r w:rsidR="008D7990" w:rsidRPr="008D7990">
        <w:rPr>
          <w:rFonts w:hint="eastAsia"/>
          <w:sz w:val="20"/>
          <w:szCs w:val="20"/>
        </w:rPr>
        <w:t xml:space="preserve">with significant power </w:t>
      </w:r>
      <w:r w:rsidR="008D7990" w:rsidRPr="008D7990">
        <w:rPr>
          <w:sz w:val="20"/>
          <w:szCs w:val="20"/>
        </w:rPr>
        <w:t>peaks are all captured by</w:t>
      </w:r>
      <w:r w:rsidR="008D7990" w:rsidRPr="008D7990">
        <w:rPr>
          <w:rFonts w:hint="eastAsia"/>
          <w:sz w:val="20"/>
          <w:szCs w:val="20"/>
        </w:rPr>
        <w:t xml:space="preserve"> </w:t>
      </w:r>
      <w:r w:rsidR="008D7990" w:rsidRPr="008D7990">
        <w:rPr>
          <w:sz w:val="20"/>
          <w:szCs w:val="20"/>
        </w:rPr>
        <w:t>ray-tracing</w:t>
      </w:r>
      <w:r w:rsidR="00103AD4" w:rsidRPr="008D7990">
        <w:rPr>
          <w:sz w:val="20"/>
          <w:szCs w:val="20"/>
          <w:lang w:eastAsia="zh-CN"/>
        </w:rPr>
        <w:t>.</w:t>
      </w:r>
      <w:r w:rsidR="008D7990">
        <w:rPr>
          <w:sz w:val="20"/>
          <w:szCs w:val="20"/>
          <w:lang w:eastAsia="zh-CN"/>
        </w:rPr>
        <w:t xml:space="preserve"> </w:t>
      </w:r>
      <w:r w:rsidR="008D7990" w:rsidRPr="008D7990">
        <w:rPr>
          <w:sz w:val="20"/>
          <w:szCs w:val="20"/>
          <w:lang w:eastAsia="zh-CN"/>
        </w:rPr>
        <w:t xml:space="preserve">Moreover, </w:t>
      </w:r>
      <w:r w:rsidR="008D7990">
        <w:rPr>
          <w:sz w:val="20"/>
          <w:szCs w:val="20"/>
        </w:rPr>
        <w:t>t</w:t>
      </w:r>
      <w:r w:rsidR="008D7990" w:rsidRPr="008D7990">
        <w:rPr>
          <w:sz w:val="20"/>
          <w:szCs w:val="20"/>
        </w:rPr>
        <w:t>he specular peaks are extended to cluster-alike dispersive components and more</w:t>
      </w:r>
      <w:r w:rsidR="008D7990" w:rsidRPr="008D7990">
        <w:rPr>
          <w:rFonts w:hint="eastAsia"/>
          <w:sz w:val="20"/>
          <w:szCs w:val="20"/>
        </w:rPr>
        <w:t xml:space="preserve"> </w:t>
      </w:r>
      <w:r w:rsidR="008D7990" w:rsidRPr="008D7990">
        <w:rPr>
          <w:sz w:val="20"/>
          <w:szCs w:val="20"/>
        </w:rPr>
        <w:t>realistic PDPs are obtained by adopting scattering</w:t>
      </w:r>
      <w:r w:rsidR="008D7990" w:rsidRPr="008D7990">
        <w:rPr>
          <w:rFonts w:hint="eastAsia"/>
          <w:sz w:val="20"/>
          <w:szCs w:val="20"/>
        </w:rPr>
        <w:t xml:space="preserve"> </w:t>
      </w:r>
      <w:r w:rsidR="008D7990" w:rsidRPr="008D7990">
        <w:rPr>
          <w:sz w:val="20"/>
          <w:szCs w:val="20"/>
        </w:rPr>
        <w:t>in RT method.</w:t>
      </w:r>
      <w:r w:rsidR="00103AD4" w:rsidRPr="008D7990">
        <w:rPr>
          <w:sz w:val="20"/>
          <w:szCs w:val="20"/>
          <w:lang w:eastAsia="zh-CN"/>
        </w:rPr>
        <w:t xml:space="preserve"> </w:t>
      </w:r>
    </w:p>
    <w:p w:rsidR="00CF7D2B" w:rsidRDefault="00436527">
      <w:pPr>
        <w:widowControl w:val="0"/>
        <w:spacing w:line="271" w:lineRule="auto"/>
        <w:jc w:val="both"/>
        <w:rPr>
          <w:sz w:val="20"/>
          <w:szCs w:val="20"/>
          <w:lang w:eastAsia="zh-CN"/>
        </w:rPr>
      </w:pPr>
      <w:r w:rsidRPr="00705C6E">
        <w:rPr>
          <w:sz w:val="20"/>
          <w:szCs w:val="20"/>
        </w:rPr>
        <w:t>The comparisons over all measurement locations draw the similar conclusion, which sufficiently verifies</w:t>
      </w:r>
      <w:r>
        <w:rPr>
          <w:sz w:val="20"/>
          <w:szCs w:val="20"/>
        </w:rPr>
        <w:t xml:space="preserve"> the</w:t>
      </w:r>
      <w:r w:rsidR="00103AD4" w:rsidRPr="00103AD4">
        <w:rPr>
          <w:sz w:val="20"/>
          <w:szCs w:val="20"/>
        </w:rPr>
        <w:t xml:space="preserve"> RT </w:t>
      </w:r>
      <w:r>
        <w:rPr>
          <w:sz w:val="20"/>
          <w:szCs w:val="20"/>
        </w:rPr>
        <w:t>method</w:t>
      </w:r>
      <w:r w:rsidR="00103AD4" w:rsidRPr="00103AD4">
        <w:rPr>
          <w:sz w:val="20"/>
          <w:szCs w:val="20"/>
        </w:rPr>
        <w:t xml:space="preserve"> in use.</w:t>
      </w:r>
    </w:p>
    <w:p w:rsidR="00103AD4" w:rsidRPr="00103AD4" w:rsidRDefault="00103AD4" w:rsidP="008D7990">
      <w:pPr>
        <w:pStyle w:val="ListParagraph"/>
        <w:ind w:firstLineChars="0" w:firstLine="0"/>
        <w:jc w:val="center"/>
        <w:rPr>
          <w:i/>
          <w:noProof/>
          <w:sz w:val="20"/>
          <w:szCs w:val="20"/>
        </w:rPr>
      </w:pPr>
      <w:r w:rsidRPr="00103AD4">
        <w:rPr>
          <w:noProof/>
          <w:sz w:val="20"/>
          <w:szCs w:val="20"/>
          <w:lang w:val="en-US" w:eastAsia="zh-CN"/>
        </w:rPr>
        <w:drawing>
          <wp:inline distT="0" distB="0" distL="0" distR="0">
            <wp:extent cx="1678714" cy="1685676"/>
            <wp:effectExtent l="1905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srcRect/>
                    <a:stretch>
                      <a:fillRect/>
                    </a:stretch>
                  </pic:blipFill>
                  <pic:spPr bwMode="auto">
                    <a:xfrm>
                      <a:off x="0" y="0"/>
                      <a:ext cx="1686277" cy="1693270"/>
                    </a:xfrm>
                    <a:prstGeom prst="rect">
                      <a:avLst/>
                    </a:prstGeom>
                    <a:noFill/>
                    <a:ln w="9525">
                      <a:noFill/>
                      <a:miter lim="800000"/>
                      <a:headEnd/>
                      <a:tailEnd/>
                    </a:ln>
                  </pic:spPr>
                </pic:pic>
              </a:graphicData>
            </a:graphic>
          </wp:inline>
        </w:drawing>
      </w:r>
      <w:r w:rsidRPr="00103AD4">
        <w:rPr>
          <w:noProof/>
          <w:sz w:val="20"/>
          <w:szCs w:val="20"/>
        </w:rPr>
        <w:t xml:space="preserve">          </w:t>
      </w:r>
      <w:r w:rsidRPr="00103AD4">
        <w:rPr>
          <w:i/>
          <w:noProof/>
          <w:sz w:val="20"/>
          <w:szCs w:val="20"/>
          <w:lang w:val="en-US" w:eastAsia="zh-CN"/>
        </w:rPr>
        <w:drawing>
          <wp:inline distT="0" distB="0" distL="0" distR="0">
            <wp:extent cx="2207315" cy="1725434"/>
            <wp:effectExtent l="19050" t="0" r="2485" b="0"/>
            <wp:docPr id="8" name="图片 11" descr="E:\高频项目\内部讨论\文档\文章\Channel_modelling\figures\Rx13Cmp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1" descr="E:\高频项目\内部讨论\文档\文章\Channel_modelling\figures\Rx13Cmp3.jpg"/>
                    <pic:cNvPicPr>
                      <a:picLocks noChangeArrowheads="1"/>
                    </pic:cNvPicPr>
                  </pic:nvPicPr>
                  <pic:blipFill>
                    <a:blip r:embed="rId12" cstate="print"/>
                    <a:srcRect l="5659" t="4050" r="6804" b="10529"/>
                    <a:stretch>
                      <a:fillRect/>
                    </a:stretch>
                  </pic:blipFill>
                  <pic:spPr bwMode="auto">
                    <a:xfrm>
                      <a:off x="0" y="0"/>
                      <a:ext cx="2209016" cy="1726763"/>
                    </a:xfrm>
                    <a:prstGeom prst="rect">
                      <a:avLst/>
                    </a:prstGeom>
                    <a:noFill/>
                    <a:ln w="9525">
                      <a:noFill/>
                      <a:miter lim="800000"/>
                      <a:headEnd/>
                      <a:tailEnd/>
                    </a:ln>
                  </pic:spPr>
                </pic:pic>
              </a:graphicData>
            </a:graphic>
          </wp:inline>
        </w:drawing>
      </w:r>
    </w:p>
    <w:p w:rsidR="00103AD4" w:rsidRPr="00103AD4" w:rsidRDefault="00103AD4" w:rsidP="008D7990">
      <w:pPr>
        <w:pStyle w:val="ListParagraph"/>
        <w:spacing w:after="60"/>
        <w:ind w:firstLineChars="1050" w:firstLine="2100"/>
        <w:rPr>
          <w:sz w:val="20"/>
          <w:szCs w:val="20"/>
        </w:rPr>
      </w:pPr>
      <w:r w:rsidRPr="00103AD4">
        <w:rPr>
          <w:i/>
          <w:sz w:val="20"/>
          <w:szCs w:val="20"/>
        </w:rPr>
        <w:t>(a)                                                                             (b</w:t>
      </w:r>
      <w:r w:rsidRPr="00103AD4">
        <w:rPr>
          <w:sz w:val="20"/>
          <w:szCs w:val="20"/>
        </w:rPr>
        <w:t xml:space="preserve">)        </w:t>
      </w:r>
    </w:p>
    <w:p w:rsidR="00103AD4" w:rsidRDefault="00103AD4" w:rsidP="00E86B46">
      <w:pPr>
        <w:pStyle w:val="Caption"/>
        <w:spacing w:before="60" w:line="271" w:lineRule="auto"/>
        <w:jc w:val="center"/>
        <w:rPr>
          <w:sz w:val="18"/>
          <w:szCs w:val="18"/>
        </w:rPr>
      </w:pPr>
      <w:bookmarkStart w:id="7" w:name="_Ref440197524"/>
      <w:r w:rsidRPr="00FB66DB">
        <w:rPr>
          <w:sz w:val="18"/>
          <w:szCs w:val="18"/>
        </w:rPr>
        <w:t xml:space="preserve">Figure </w:t>
      </w:r>
      <w:r w:rsidR="001518E3" w:rsidRPr="00FB66DB">
        <w:rPr>
          <w:sz w:val="18"/>
          <w:szCs w:val="18"/>
        </w:rPr>
        <w:fldChar w:fldCharType="begin"/>
      </w:r>
      <w:r w:rsidRPr="00FB66DB">
        <w:rPr>
          <w:sz w:val="18"/>
          <w:szCs w:val="18"/>
        </w:rPr>
        <w:instrText xml:space="preserve"> SEQ Figure \* ARABIC </w:instrText>
      </w:r>
      <w:r w:rsidR="001518E3" w:rsidRPr="00FB66DB">
        <w:rPr>
          <w:sz w:val="18"/>
          <w:szCs w:val="18"/>
        </w:rPr>
        <w:fldChar w:fldCharType="separate"/>
      </w:r>
      <w:r w:rsidR="00BA0E61">
        <w:rPr>
          <w:noProof/>
          <w:sz w:val="18"/>
          <w:szCs w:val="18"/>
        </w:rPr>
        <w:t>3</w:t>
      </w:r>
      <w:r w:rsidR="001518E3" w:rsidRPr="00FB66DB">
        <w:rPr>
          <w:sz w:val="18"/>
          <w:szCs w:val="18"/>
        </w:rPr>
        <w:fldChar w:fldCharType="end"/>
      </w:r>
      <w:bookmarkEnd w:id="7"/>
      <w:r w:rsidRPr="00FB66DB">
        <w:rPr>
          <w:sz w:val="18"/>
          <w:szCs w:val="18"/>
        </w:rPr>
        <w:t xml:space="preserve"> </w:t>
      </w:r>
      <w:r w:rsidR="00E86B46">
        <w:rPr>
          <w:sz w:val="18"/>
          <w:szCs w:val="18"/>
          <w:lang w:eastAsia="zh-CN"/>
        </w:rPr>
        <w:t>Rays at measurement location</w:t>
      </w:r>
      <w:r w:rsidRPr="00FB66DB">
        <w:rPr>
          <w:sz w:val="18"/>
          <w:szCs w:val="18"/>
          <w:lang w:eastAsia="zh-CN"/>
        </w:rPr>
        <w:t xml:space="preserve"> </w:t>
      </w:r>
      <w:r w:rsidRPr="006B23D2">
        <w:rPr>
          <w:sz w:val="18"/>
          <w:szCs w:val="18"/>
          <w:lang w:eastAsia="zh-CN"/>
        </w:rPr>
        <w:t>Rx 13</w:t>
      </w:r>
      <w:r w:rsidR="001458E1">
        <w:rPr>
          <w:rFonts w:eastAsiaTheme="minorEastAsia" w:hint="eastAsia"/>
          <w:sz w:val="18"/>
          <w:szCs w:val="18"/>
          <w:lang w:eastAsia="zh-CN"/>
        </w:rPr>
        <w:t>:</w:t>
      </w:r>
      <w:r w:rsidRPr="006B23D2">
        <w:rPr>
          <w:sz w:val="18"/>
          <w:szCs w:val="18"/>
          <w:lang w:eastAsia="zh-CN"/>
        </w:rPr>
        <w:t xml:space="preserve"> </w:t>
      </w:r>
      <w:r w:rsidRPr="006B23D2">
        <w:rPr>
          <w:sz w:val="18"/>
          <w:szCs w:val="18"/>
        </w:rPr>
        <w:t>(a) L</w:t>
      </w:r>
      <w:r w:rsidRPr="006B23D2">
        <w:rPr>
          <w:sz w:val="18"/>
          <w:szCs w:val="18"/>
          <w:lang w:eastAsia="zh-CN"/>
        </w:rPr>
        <w:t>O</w:t>
      </w:r>
      <w:r w:rsidR="00E86B46" w:rsidRPr="006B23D2">
        <w:rPr>
          <w:sz w:val="18"/>
          <w:szCs w:val="18"/>
        </w:rPr>
        <w:t>S</w:t>
      </w:r>
      <w:r w:rsidR="001458E1">
        <w:rPr>
          <w:rFonts w:eastAsiaTheme="minorEastAsia" w:hint="eastAsia"/>
          <w:sz w:val="18"/>
          <w:szCs w:val="18"/>
          <w:lang w:eastAsia="zh-CN"/>
        </w:rPr>
        <w:t>,</w:t>
      </w:r>
      <w:r w:rsidR="00E86B46">
        <w:rPr>
          <w:sz w:val="18"/>
          <w:szCs w:val="18"/>
        </w:rPr>
        <w:t xml:space="preserve"> (b) Double-</w:t>
      </w:r>
      <w:r w:rsidRPr="00FB66DB">
        <w:rPr>
          <w:sz w:val="18"/>
          <w:szCs w:val="18"/>
        </w:rPr>
        <w:t>bou</w:t>
      </w:r>
      <w:r w:rsidR="00E86B46">
        <w:rPr>
          <w:sz w:val="18"/>
          <w:szCs w:val="18"/>
        </w:rPr>
        <w:t>nce</w:t>
      </w:r>
      <w:r w:rsidRPr="00FB66DB">
        <w:rPr>
          <w:sz w:val="18"/>
          <w:szCs w:val="18"/>
        </w:rPr>
        <w:t xml:space="preserve"> reflection </w:t>
      </w:r>
    </w:p>
    <w:p w:rsidR="005A5932" w:rsidRPr="005A5932" w:rsidRDefault="005A5932" w:rsidP="005A5932">
      <w:pPr>
        <w:pStyle w:val="Caption"/>
        <w:keepNext/>
        <w:spacing w:before="240" w:after="60" w:line="271" w:lineRule="auto"/>
        <w:jc w:val="center"/>
        <w:rPr>
          <w:sz w:val="18"/>
          <w:szCs w:val="18"/>
          <w:lang w:eastAsia="zh-CN"/>
        </w:rPr>
      </w:pPr>
      <w:bookmarkStart w:id="8" w:name="_Ref441215489"/>
      <w:r w:rsidRPr="00FB66DB">
        <w:rPr>
          <w:sz w:val="18"/>
          <w:szCs w:val="18"/>
        </w:rPr>
        <w:t xml:space="preserve">Table </w:t>
      </w:r>
      <w:r w:rsidR="001518E3" w:rsidRPr="00FB66DB">
        <w:rPr>
          <w:sz w:val="18"/>
          <w:szCs w:val="18"/>
        </w:rPr>
        <w:fldChar w:fldCharType="begin"/>
      </w:r>
      <w:r w:rsidRPr="00FB66DB">
        <w:rPr>
          <w:sz w:val="18"/>
          <w:szCs w:val="18"/>
        </w:rPr>
        <w:instrText xml:space="preserve"> SEQ Table \* ARABIC </w:instrText>
      </w:r>
      <w:r w:rsidR="001518E3" w:rsidRPr="00FB66DB">
        <w:rPr>
          <w:sz w:val="18"/>
          <w:szCs w:val="18"/>
        </w:rPr>
        <w:fldChar w:fldCharType="separate"/>
      </w:r>
      <w:r w:rsidR="00BA0E61">
        <w:rPr>
          <w:noProof/>
          <w:sz w:val="18"/>
          <w:szCs w:val="18"/>
        </w:rPr>
        <w:t>3</w:t>
      </w:r>
      <w:r w:rsidR="001518E3" w:rsidRPr="00FB66DB">
        <w:rPr>
          <w:sz w:val="18"/>
          <w:szCs w:val="18"/>
        </w:rPr>
        <w:fldChar w:fldCharType="end"/>
      </w:r>
      <w:bookmarkEnd w:id="8"/>
      <w:r w:rsidRPr="00FB66DB">
        <w:rPr>
          <w:sz w:val="18"/>
          <w:szCs w:val="18"/>
          <w:lang w:eastAsia="zh-CN"/>
        </w:rPr>
        <w:t xml:space="preserve"> </w:t>
      </w:r>
      <w:r>
        <w:rPr>
          <w:sz w:val="18"/>
          <w:szCs w:val="18"/>
          <w:lang w:eastAsia="zh-CN"/>
        </w:rPr>
        <w:t>Comparisons of ray parameters</w:t>
      </w:r>
    </w:p>
    <w:tbl>
      <w:tblPr>
        <w:tblW w:w="0" w:type="auto"/>
        <w:jc w:val="center"/>
        <w:tblInd w:w="94" w:type="dxa"/>
        <w:tblLook w:val="04A0"/>
      </w:tblPr>
      <w:tblGrid>
        <w:gridCol w:w="2061"/>
        <w:gridCol w:w="1006"/>
        <w:gridCol w:w="1196"/>
        <w:gridCol w:w="941"/>
        <w:gridCol w:w="2185"/>
        <w:gridCol w:w="1961"/>
      </w:tblGrid>
      <w:tr w:rsidR="00103AD4" w:rsidRPr="00103AD4" w:rsidTr="00EA629C">
        <w:trPr>
          <w:trHeight w:val="300"/>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Rx.13</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Measur</w:t>
            </w:r>
            <w:r w:rsidRPr="006B23D2">
              <w:rPr>
                <w:sz w:val="18"/>
                <w:szCs w:val="18"/>
                <w:lang w:eastAsia="zh-CN"/>
              </w:rPr>
              <w:t>e</w:t>
            </w:r>
            <w:r w:rsidRPr="006B23D2">
              <w:rPr>
                <w:sz w:val="18"/>
                <w:szCs w:val="18"/>
              </w:rPr>
              <w:t>ment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RT model</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Difference (absolute value)</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Me</w:t>
            </w:r>
            <w:r w:rsidRPr="006B23D2">
              <w:rPr>
                <w:sz w:val="18"/>
                <w:szCs w:val="18"/>
                <w:lang w:eastAsia="zh-CN"/>
              </w:rPr>
              <w:t>a</w:t>
            </w:r>
            <w:r w:rsidRPr="006B23D2">
              <w:rPr>
                <w:sz w:val="18"/>
                <w:szCs w:val="18"/>
              </w:rPr>
              <w:t>surement resolution</w:t>
            </w:r>
          </w:p>
        </w:tc>
      </w:tr>
      <w:tr w:rsidR="00103AD4" w:rsidRPr="00103AD4" w:rsidTr="00EA629C">
        <w:trPr>
          <w:trHeight w:val="300"/>
          <w:jc w:val="center"/>
        </w:trPr>
        <w:tc>
          <w:tcPr>
            <w:tcW w:w="0" w:type="auto"/>
            <w:vMerge w:val="restart"/>
            <w:tcBorders>
              <w:top w:val="nil"/>
              <w:left w:val="single" w:sz="8" w:space="0" w:color="auto"/>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L</w:t>
            </w:r>
            <w:r w:rsidRPr="006B23D2">
              <w:rPr>
                <w:sz w:val="18"/>
                <w:szCs w:val="18"/>
                <w:lang w:eastAsia="zh-CN"/>
              </w:rPr>
              <w:t>O</w:t>
            </w:r>
            <w:r w:rsidRPr="006B23D2">
              <w:rPr>
                <w:sz w:val="18"/>
                <w:szCs w:val="18"/>
              </w:rPr>
              <w:t>S</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Delay[ns]</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13.64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13.64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0.00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1.5152</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6B23D2"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Power[dB]</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-42.30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-38.19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4.11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6B23D2"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AoD[°]</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45.00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44.75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0.25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lang w:eastAsia="zh-CN"/>
              </w:rPr>
            </w:pPr>
            <w:r w:rsidRPr="006B23D2">
              <w:rPr>
                <w:sz w:val="18"/>
                <w:szCs w:val="18"/>
              </w:rPr>
              <w:t>1</w:t>
            </w:r>
            <w:r w:rsidRPr="006B23D2">
              <w:rPr>
                <w:sz w:val="18"/>
                <w:szCs w:val="18"/>
                <w:lang w:eastAsia="zh-CN"/>
              </w:rPr>
              <w:t>5</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6B23D2"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EoD[°]</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w:t>
            </w:r>
            <w:r w:rsidR="00153584">
              <w:rPr>
                <w:sz w:val="18"/>
                <w:szCs w:val="18"/>
              </w:rPr>
              <w:t>1</w:t>
            </w:r>
            <w:r w:rsidRPr="006B23D2">
              <w:rPr>
                <w:sz w:val="18"/>
                <w:szCs w:val="18"/>
              </w:rPr>
              <w:t xml:space="preserve">5.00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-16.21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1.21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lang w:eastAsia="zh-CN"/>
              </w:rPr>
            </w:pPr>
            <w:r w:rsidRPr="006B23D2">
              <w:rPr>
                <w:sz w:val="18"/>
                <w:szCs w:val="18"/>
              </w:rPr>
              <w:t>1</w:t>
            </w:r>
            <w:r w:rsidRPr="006B23D2">
              <w:rPr>
                <w:sz w:val="18"/>
                <w:szCs w:val="18"/>
                <w:lang w:eastAsia="zh-CN"/>
              </w:rPr>
              <w:t>0</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FB66DB"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AoA[°]</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135.00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134.75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0.25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lang w:eastAsia="zh-CN"/>
              </w:rPr>
            </w:pPr>
            <w:r w:rsidRPr="00FB66DB">
              <w:rPr>
                <w:sz w:val="18"/>
                <w:szCs w:val="18"/>
              </w:rPr>
              <w:t>1</w:t>
            </w:r>
            <w:r w:rsidRPr="00FB66DB">
              <w:rPr>
                <w:sz w:val="18"/>
                <w:szCs w:val="18"/>
                <w:lang w:eastAsia="zh-CN"/>
              </w:rPr>
              <w:t>5</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FB66DB"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EoA[°]</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10.00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16.21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6.21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lang w:eastAsia="zh-CN"/>
              </w:rPr>
            </w:pPr>
            <w:r w:rsidRPr="00FB66DB">
              <w:rPr>
                <w:sz w:val="18"/>
                <w:szCs w:val="18"/>
              </w:rPr>
              <w:t>1</w:t>
            </w:r>
            <w:r w:rsidRPr="00FB66DB">
              <w:rPr>
                <w:sz w:val="18"/>
                <w:szCs w:val="18"/>
                <w:lang w:eastAsia="zh-CN"/>
              </w:rPr>
              <w:t>0</w:t>
            </w:r>
          </w:p>
        </w:tc>
      </w:tr>
      <w:tr w:rsidR="00103AD4" w:rsidRPr="00103AD4" w:rsidTr="00EA629C">
        <w:trPr>
          <w:trHeight w:val="300"/>
          <w:jc w:val="center"/>
        </w:trPr>
        <w:tc>
          <w:tcPr>
            <w:tcW w:w="0" w:type="auto"/>
            <w:vMerge w:val="restart"/>
            <w:tcBorders>
              <w:top w:val="nil"/>
              <w:left w:val="single" w:sz="8" w:space="0" w:color="auto"/>
              <w:bottom w:val="single" w:sz="8" w:space="0" w:color="auto"/>
              <w:right w:val="single" w:sz="8" w:space="0" w:color="auto"/>
            </w:tcBorders>
            <w:shd w:val="clear" w:color="auto" w:fill="auto"/>
            <w:vAlign w:val="center"/>
            <w:hideMark/>
          </w:tcPr>
          <w:p w:rsidR="00103AD4" w:rsidRPr="006B23D2" w:rsidRDefault="00E86B46" w:rsidP="00FB66DB">
            <w:pPr>
              <w:jc w:val="center"/>
              <w:rPr>
                <w:sz w:val="18"/>
                <w:szCs w:val="18"/>
              </w:rPr>
            </w:pPr>
            <w:r w:rsidRPr="006B23D2">
              <w:rPr>
                <w:sz w:val="18"/>
                <w:szCs w:val="18"/>
              </w:rPr>
              <w:t>Double-bounce</w:t>
            </w:r>
            <w:r w:rsidR="00103AD4" w:rsidRPr="006B23D2">
              <w:rPr>
                <w:sz w:val="18"/>
                <w:szCs w:val="18"/>
              </w:rPr>
              <w:t xml:space="preserve"> reflection</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Delay[ns]</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66.67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65.01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1.65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1.5152</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6B23D2"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Power[dB]</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-56.25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-52.81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3.45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6B23D2"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AoD[°]</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-15.00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-12.00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3.00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lang w:eastAsia="zh-CN"/>
              </w:rPr>
            </w:pPr>
            <w:r w:rsidRPr="00FB66DB">
              <w:rPr>
                <w:sz w:val="18"/>
                <w:szCs w:val="18"/>
              </w:rPr>
              <w:t>1</w:t>
            </w:r>
            <w:r w:rsidRPr="00FB66DB">
              <w:rPr>
                <w:sz w:val="18"/>
                <w:szCs w:val="18"/>
                <w:lang w:eastAsia="zh-CN"/>
              </w:rPr>
              <w:t>5</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6B23D2"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EoD[°]</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53584" w:rsidP="00FB66DB">
            <w:pPr>
              <w:jc w:val="center"/>
              <w:rPr>
                <w:sz w:val="18"/>
                <w:szCs w:val="18"/>
              </w:rPr>
            </w:pPr>
            <w:r>
              <w:rPr>
                <w:sz w:val="18"/>
                <w:szCs w:val="18"/>
              </w:rPr>
              <w:t>-</w:t>
            </w:r>
            <w:r w:rsidR="00103AD4" w:rsidRPr="006B23D2">
              <w:rPr>
                <w:sz w:val="18"/>
                <w:szCs w:val="18"/>
              </w:rPr>
              <w:t xml:space="preserve">5.00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-2.89 </w:t>
            </w:r>
          </w:p>
        </w:tc>
        <w:tc>
          <w:tcPr>
            <w:tcW w:w="0" w:type="auto"/>
            <w:tcBorders>
              <w:top w:val="nil"/>
              <w:left w:val="nil"/>
              <w:bottom w:val="single" w:sz="8" w:space="0" w:color="auto"/>
              <w:right w:val="single" w:sz="8" w:space="0" w:color="auto"/>
            </w:tcBorders>
            <w:shd w:val="clear" w:color="auto" w:fill="auto"/>
            <w:vAlign w:val="center"/>
            <w:hideMark/>
          </w:tcPr>
          <w:p w:rsidR="00103AD4" w:rsidRPr="006B23D2" w:rsidRDefault="00103AD4" w:rsidP="00FB66DB">
            <w:pPr>
              <w:jc w:val="center"/>
              <w:rPr>
                <w:sz w:val="18"/>
                <w:szCs w:val="18"/>
              </w:rPr>
            </w:pPr>
            <w:r w:rsidRPr="006B23D2">
              <w:rPr>
                <w:sz w:val="18"/>
                <w:szCs w:val="18"/>
              </w:rPr>
              <w:t xml:space="preserve">2.11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lang w:eastAsia="zh-CN"/>
              </w:rPr>
            </w:pPr>
            <w:r w:rsidRPr="00FB66DB">
              <w:rPr>
                <w:sz w:val="18"/>
                <w:szCs w:val="18"/>
              </w:rPr>
              <w:t>1</w:t>
            </w:r>
            <w:r w:rsidRPr="00FB66DB">
              <w:rPr>
                <w:sz w:val="18"/>
                <w:szCs w:val="18"/>
                <w:lang w:eastAsia="zh-CN"/>
              </w:rPr>
              <w:t>0</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FB66DB"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AoA[°]</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-105.00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-102.85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2.15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lang w:eastAsia="zh-CN"/>
              </w:rPr>
            </w:pPr>
            <w:r w:rsidRPr="00FB66DB">
              <w:rPr>
                <w:sz w:val="18"/>
                <w:szCs w:val="18"/>
              </w:rPr>
              <w:t>1</w:t>
            </w:r>
            <w:r w:rsidRPr="00FB66DB">
              <w:rPr>
                <w:sz w:val="18"/>
                <w:szCs w:val="18"/>
                <w:lang w:eastAsia="zh-CN"/>
              </w:rPr>
              <w:t>5</w:t>
            </w:r>
          </w:p>
        </w:tc>
      </w:tr>
      <w:tr w:rsidR="00103AD4" w:rsidRPr="00103AD4" w:rsidTr="00EA629C">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rsidR="00103AD4" w:rsidRPr="00FB66DB" w:rsidRDefault="00103AD4" w:rsidP="00FB66DB">
            <w:pPr>
              <w:rPr>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EoA[°]</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0.00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2.89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rPr>
            </w:pPr>
            <w:r w:rsidRPr="00FB66DB">
              <w:rPr>
                <w:sz w:val="18"/>
                <w:szCs w:val="18"/>
              </w:rPr>
              <w:t xml:space="preserve">2.89 </w:t>
            </w:r>
          </w:p>
        </w:tc>
        <w:tc>
          <w:tcPr>
            <w:tcW w:w="0" w:type="auto"/>
            <w:tcBorders>
              <w:top w:val="nil"/>
              <w:left w:val="nil"/>
              <w:bottom w:val="single" w:sz="8" w:space="0" w:color="auto"/>
              <w:right w:val="single" w:sz="8" w:space="0" w:color="auto"/>
            </w:tcBorders>
            <w:shd w:val="clear" w:color="auto" w:fill="auto"/>
            <w:vAlign w:val="center"/>
            <w:hideMark/>
          </w:tcPr>
          <w:p w:rsidR="00103AD4" w:rsidRPr="00FB66DB" w:rsidRDefault="00103AD4" w:rsidP="00FB66DB">
            <w:pPr>
              <w:jc w:val="center"/>
              <w:rPr>
                <w:sz w:val="18"/>
                <w:szCs w:val="18"/>
                <w:lang w:eastAsia="zh-CN"/>
              </w:rPr>
            </w:pPr>
            <w:r w:rsidRPr="00FB66DB">
              <w:rPr>
                <w:sz w:val="18"/>
                <w:szCs w:val="18"/>
              </w:rPr>
              <w:t>1</w:t>
            </w:r>
            <w:r w:rsidRPr="00FB66DB">
              <w:rPr>
                <w:sz w:val="18"/>
                <w:szCs w:val="18"/>
                <w:lang w:eastAsia="zh-CN"/>
              </w:rPr>
              <w:t>0</w:t>
            </w:r>
          </w:p>
        </w:tc>
      </w:tr>
    </w:tbl>
    <w:p w:rsidR="00103AD4" w:rsidRPr="00103AD4" w:rsidRDefault="008D7990" w:rsidP="00E86B46">
      <w:pPr>
        <w:pStyle w:val="ListParagraph"/>
        <w:keepNext/>
        <w:spacing w:before="120" w:after="120" w:line="271" w:lineRule="auto"/>
        <w:ind w:firstLineChars="0" w:firstLine="0"/>
        <w:jc w:val="center"/>
        <w:rPr>
          <w:sz w:val="20"/>
          <w:szCs w:val="20"/>
        </w:rPr>
      </w:pPr>
      <w:r w:rsidRPr="008D7990">
        <w:rPr>
          <w:rFonts w:hint="eastAsia"/>
          <w:noProof/>
          <w:sz w:val="20"/>
          <w:szCs w:val="20"/>
          <w:lang w:val="en-US" w:eastAsia="zh-CN"/>
        </w:rPr>
        <w:lastRenderedPageBreak/>
        <w:drawing>
          <wp:inline distT="0" distB="0" distL="0" distR="0">
            <wp:extent cx="4091774" cy="3451676"/>
            <wp:effectExtent l="19050" t="0" r="3976" b="0"/>
            <wp:docPr id="5" name="图片 2" descr="E:\SE_data\23.5G\Channel_Modeling\RX13\RT_D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E_data\23.5G\Channel_Modeling\RX13\RT_DF.jpg"/>
                    <pic:cNvPicPr>
                      <a:picLocks noChangeAspect="1" noChangeArrowheads="1"/>
                    </pic:cNvPicPr>
                  </pic:nvPicPr>
                  <pic:blipFill>
                    <a:blip r:embed="rId13" cstate="print"/>
                    <a:srcRect/>
                    <a:stretch>
                      <a:fillRect/>
                    </a:stretch>
                  </pic:blipFill>
                  <pic:spPr bwMode="auto">
                    <a:xfrm>
                      <a:off x="0" y="0"/>
                      <a:ext cx="4096560" cy="3455713"/>
                    </a:xfrm>
                    <a:prstGeom prst="rect">
                      <a:avLst/>
                    </a:prstGeom>
                    <a:noFill/>
                    <a:ln w="9525">
                      <a:noFill/>
                      <a:miter lim="800000"/>
                      <a:headEnd/>
                      <a:tailEnd/>
                    </a:ln>
                  </pic:spPr>
                </pic:pic>
              </a:graphicData>
            </a:graphic>
          </wp:inline>
        </w:drawing>
      </w:r>
    </w:p>
    <w:p w:rsidR="00103AD4" w:rsidRPr="00103AD4" w:rsidRDefault="00103AD4" w:rsidP="00103AD4">
      <w:pPr>
        <w:pStyle w:val="Caption"/>
        <w:spacing w:line="271" w:lineRule="auto"/>
        <w:jc w:val="center"/>
        <w:rPr>
          <w:sz w:val="20"/>
          <w:szCs w:val="20"/>
        </w:rPr>
      </w:pPr>
      <w:bookmarkStart w:id="9" w:name="_Ref440197624"/>
      <w:r w:rsidRPr="00103AD4">
        <w:rPr>
          <w:sz w:val="20"/>
          <w:szCs w:val="20"/>
        </w:rPr>
        <w:t xml:space="preserve">Figure </w:t>
      </w:r>
      <w:r w:rsidR="001518E3" w:rsidRPr="00103AD4">
        <w:rPr>
          <w:sz w:val="20"/>
          <w:szCs w:val="20"/>
        </w:rPr>
        <w:fldChar w:fldCharType="begin"/>
      </w:r>
      <w:r w:rsidRPr="00103AD4">
        <w:rPr>
          <w:sz w:val="20"/>
          <w:szCs w:val="20"/>
        </w:rPr>
        <w:instrText xml:space="preserve"> SEQ Figure \* ARABIC </w:instrText>
      </w:r>
      <w:r w:rsidR="001518E3" w:rsidRPr="00103AD4">
        <w:rPr>
          <w:sz w:val="20"/>
          <w:szCs w:val="20"/>
        </w:rPr>
        <w:fldChar w:fldCharType="separate"/>
      </w:r>
      <w:r w:rsidR="00BA0E61">
        <w:rPr>
          <w:noProof/>
          <w:sz w:val="20"/>
          <w:szCs w:val="20"/>
        </w:rPr>
        <w:t>4</w:t>
      </w:r>
      <w:r w:rsidR="001518E3" w:rsidRPr="00103AD4">
        <w:rPr>
          <w:sz w:val="20"/>
          <w:szCs w:val="20"/>
        </w:rPr>
        <w:fldChar w:fldCharType="end"/>
      </w:r>
      <w:bookmarkEnd w:id="9"/>
      <w:r w:rsidRPr="00103AD4">
        <w:rPr>
          <w:sz w:val="20"/>
          <w:szCs w:val="20"/>
        </w:rPr>
        <w:t xml:space="preserve"> PDP comparison at </w:t>
      </w:r>
      <w:r w:rsidRPr="00103AD4">
        <w:rPr>
          <w:sz w:val="20"/>
          <w:szCs w:val="20"/>
          <w:lang w:eastAsia="zh-CN"/>
        </w:rPr>
        <w:t>23.</w:t>
      </w:r>
      <w:r w:rsidRPr="00103AD4">
        <w:rPr>
          <w:sz w:val="20"/>
          <w:szCs w:val="20"/>
        </w:rPr>
        <w:t>5GHz</w:t>
      </w:r>
    </w:p>
    <w:p w:rsidR="00D70E43" w:rsidRPr="00D30DAB" w:rsidRDefault="00103AD4" w:rsidP="00103AD4">
      <w:pPr>
        <w:spacing w:before="120" w:after="120" w:line="271" w:lineRule="auto"/>
        <w:jc w:val="both"/>
        <w:rPr>
          <w:rFonts w:eastAsiaTheme="minorEastAsia"/>
          <w:sz w:val="20"/>
          <w:szCs w:val="20"/>
          <w:lang w:eastAsia="zh-CN"/>
        </w:rPr>
      </w:pPr>
      <w:r w:rsidRPr="00103AD4">
        <w:rPr>
          <w:b/>
          <w:i/>
          <w:sz w:val="20"/>
          <w:szCs w:val="20"/>
        </w:rPr>
        <w:t xml:space="preserve">Observation 1: The </w:t>
      </w:r>
      <w:r w:rsidR="00DE010A">
        <w:rPr>
          <w:b/>
          <w:i/>
          <w:sz w:val="20"/>
          <w:szCs w:val="20"/>
        </w:rPr>
        <w:t>ray-tracing</w:t>
      </w:r>
      <w:r w:rsidRPr="00103AD4">
        <w:rPr>
          <w:b/>
          <w:i/>
          <w:sz w:val="20"/>
          <w:szCs w:val="20"/>
        </w:rPr>
        <w:t xml:space="preserve"> </w:t>
      </w:r>
      <w:r w:rsidR="00DE010A">
        <w:rPr>
          <w:b/>
          <w:i/>
          <w:sz w:val="20"/>
          <w:szCs w:val="20"/>
        </w:rPr>
        <w:t>method</w:t>
      </w:r>
      <w:r w:rsidRPr="00103AD4">
        <w:rPr>
          <w:b/>
          <w:i/>
          <w:sz w:val="20"/>
          <w:szCs w:val="20"/>
        </w:rPr>
        <w:t xml:space="preserve"> can be used to </w:t>
      </w:r>
      <w:r w:rsidR="00DE010A">
        <w:rPr>
          <w:b/>
          <w:i/>
          <w:sz w:val="20"/>
          <w:szCs w:val="20"/>
        </w:rPr>
        <w:t xml:space="preserve">reliably reproduce the </w:t>
      </w:r>
      <w:r w:rsidRPr="00103AD4">
        <w:rPr>
          <w:b/>
          <w:i/>
          <w:sz w:val="20"/>
          <w:szCs w:val="20"/>
        </w:rPr>
        <w:t>channel realizations</w:t>
      </w:r>
      <w:r w:rsidRPr="00103AD4">
        <w:rPr>
          <w:b/>
          <w:i/>
          <w:sz w:val="20"/>
          <w:szCs w:val="20"/>
          <w:lang w:eastAsia="zh-CN"/>
        </w:rPr>
        <w:t xml:space="preserve"> and emulat</w:t>
      </w:r>
      <w:r w:rsidR="00DE010A">
        <w:rPr>
          <w:b/>
          <w:i/>
          <w:sz w:val="20"/>
          <w:szCs w:val="20"/>
          <w:lang w:eastAsia="zh-CN"/>
        </w:rPr>
        <w:t>e measurement samples for the studies of</w:t>
      </w:r>
      <w:r w:rsidRPr="00103AD4">
        <w:rPr>
          <w:b/>
          <w:i/>
          <w:sz w:val="20"/>
          <w:szCs w:val="20"/>
          <w:lang w:eastAsia="zh-CN"/>
        </w:rPr>
        <w:t xml:space="preserve"> high-frequency channel</w:t>
      </w:r>
      <w:r w:rsidR="00DE010A">
        <w:rPr>
          <w:b/>
          <w:i/>
          <w:sz w:val="20"/>
          <w:szCs w:val="20"/>
          <w:lang w:eastAsia="zh-CN"/>
        </w:rPr>
        <w:t xml:space="preserve"> modeling</w:t>
      </w:r>
      <w:r w:rsidRPr="00103AD4">
        <w:rPr>
          <w:b/>
          <w:i/>
          <w:sz w:val="20"/>
          <w:szCs w:val="20"/>
        </w:rPr>
        <w:t>.</w:t>
      </w:r>
    </w:p>
    <w:p w:rsidR="00C824B9" w:rsidRPr="00D30DAB" w:rsidRDefault="002941EE" w:rsidP="00C824B9">
      <w:pPr>
        <w:pStyle w:val="Heading1"/>
        <w:spacing w:after="120"/>
        <w:rPr>
          <w:rFonts w:ascii="Times New Roman" w:eastAsiaTheme="minorEastAsia" w:hAnsi="Times New Roman"/>
          <w:lang w:val="en-US" w:eastAsia="zh-CN"/>
        </w:rPr>
      </w:pPr>
      <w:r>
        <w:rPr>
          <w:rFonts w:ascii="Times New Roman" w:hAnsi="Times New Roman"/>
          <w:lang w:val="en-US"/>
        </w:rPr>
        <w:t>Channel statistics in indoor scenarios</w:t>
      </w:r>
    </w:p>
    <w:p w:rsidR="00CF7D2B" w:rsidRDefault="002941EE">
      <w:pPr>
        <w:widowControl w:val="0"/>
        <w:spacing w:before="120" w:after="120" w:line="271" w:lineRule="auto"/>
        <w:jc w:val="both"/>
        <w:rPr>
          <w:sz w:val="20"/>
          <w:szCs w:val="20"/>
        </w:rPr>
      </w:pPr>
      <w:r w:rsidRPr="002941EE">
        <w:rPr>
          <w:sz w:val="20"/>
          <w:szCs w:val="20"/>
        </w:rPr>
        <w:t xml:space="preserve">In this section, </w:t>
      </w:r>
      <w:r w:rsidRPr="002941EE">
        <w:rPr>
          <w:sz w:val="20"/>
          <w:szCs w:val="20"/>
          <w:lang w:eastAsia="zh-CN"/>
        </w:rPr>
        <w:t xml:space="preserve">we use the RT platform, whose accuracy was verified in last section, to simulate the two different </w:t>
      </w:r>
      <w:r w:rsidR="008103ED">
        <w:rPr>
          <w:sz w:val="20"/>
          <w:szCs w:val="20"/>
          <w:lang w:eastAsia="zh-CN"/>
        </w:rPr>
        <w:t xml:space="preserve">indoor </w:t>
      </w:r>
      <w:r w:rsidRPr="002941EE">
        <w:rPr>
          <w:sz w:val="20"/>
          <w:szCs w:val="20"/>
          <w:lang w:eastAsia="zh-CN"/>
        </w:rPr>
        <w:t>deployments, i.e., sh</w:t>
      </w:r>
      <w:r w:rsidR="008103ED">
        <w:rPr>
          <w:sz w:val="20"/>
          <w:szCs w:val="20"/>
          <w:lang w:eastAsia="zh-CN"/>
        </w:rPr>
        <w:t>opping mall and conference room</w:t>
      </w:r>
      <w:r w:rsidRPr="002941EE">
        <w:rPr>
          <w:sz w:val="20"/>
          <w:szCs w:val="20"/>
          <w:lang w:eastAsia="zh-CN"/>
        </w:rPr>
        <w:t xml:space="preserve">. The 3GPP-3D channel model </w:t>
      </w:r>
      <w:r w:rsidR="001518E3">
        <w:rPr>
          <w:sz w:val="20"/>
          <w:szCs w:val="20"/>
        </w:rPr>
        <w:fldChar w:fldCharType="begin"/>
      </w:r>
      <w:r>
        <w:rPr>
          <w:sz w:val="20"/>
          <w:szCs w:val="20"/>
          <w:lang w:eastAsia="zh-CN"/>
        </w:rPr>
        <w:instrText xml:space="preserve"> REF _Ref441654446 \r \h </w:instrText>
      </w:r>
      <w:r w:rsidR="001518E3">
        <w:rPr>
          <w:sz w:val="20"/>
          <w:szCs w:val="20"/>
        </w:rPr>
      </w:r>
      <w:r w:rsidR="001518E3">
        <w:rPr>
          <w:sz w:val="20"/>
          <w:szCs w:val="20"/>
        </w:rPr>
        <w:fldChar w:fldCharType="separate"/>
      </w:r>
      <w:r w:rsidR="00BA0E61">
        <w:rPr>
          <w:sz w:val="20"/>
          <w:szCs w:val="20"/>
          <w:lang w:eastAsia="zh-CN"/>
        </w:rPr>
        <w:t>[4]</w:t>
      </w:r>
      <w:r w:rsidR="001518E3">
        <w:rPr>
          <w:sz w:val="20"/>
          <w:szCs w:val="20"/>
        </w:rPr>
        <w:fldChar w:fldCharType="end"/>
      </w:r>
      <w:r>
        <w:rPr>
          <w:sz w:val="20"/>
          <w:szCs w:val="20"/>
        </w:rPr>
        <w:t xml:space="preserve"> </w:t>
      </w:r>
      <w:r w:rsidRPr="002941EE">
        <w:rPr>
          <w:sz w:val="20"/>
          <w:szCs w:val="20"/>
          <w:lang w:eastAsia="zh-CN"/>
        </w:rPr>
        <w:t>alike parameters</w:t>
      </w:r>
      <w:r w:rsidRPr="002941EE">
        <w:rPr>
          <w:sz w:val="20"/>
          <w:szCs w:val="20"/>
        </w:rPr>
        <w:t xml:space="preserve"> </w:t>
      </w:r>
      <w:r w:rsidRPr="002941EE">
        <w:rPr>
          <w:sz w:val="20"/>
          <w:szCs w:val="20"/>
          <w:lang w:eastAsia="zh-CN"/>
        </w:rPr>
        <w:t xml:space="preserve">are collected as in </w:t>
      </w:r>
      <w:fldSimple w:instr=" REF _Ref440201105 \h  \* MERGEFORMAT ">
        <w:r w:rsidR="00BA0E61" w:rsidRPr="00BA0E61">
          <w:rPr>
            <w:sz w:val="20"/>
            <w:szCs w:val="20"/>
          </w:rPr>
          <w:t xml:space="preserve">Table </w:t>
        </w:r>
        <w:r w:rsidR="00BA0E61" w:rsidRPr="00BA0E61">
          <w:rPr>
            <w:noProof/>
            <w:sz w:val="20"/>
            <w:szCs w:val="20"/>
          </w:rPr>
          <w:t>4</w:t>
        </w:r>
      </w:fldSimple>
      <w:r w:rsidRPr="002941EE">
        <w:rPr>
          <w:sz w:val="20"/>
          <w:szCs w:val="20"/>
          <w:lang w:eastAsia="zh-CN"/>
        </w:rPr>
        <w:t xml:space="preserve">. </w:t>
      </w:r>
      <w:r w:rsidR="008103ED">
        <w:rPr>
          <w:sz w:val="20"/>
          <w:szCs w:val="20"/>
          <w:lang w:eastAsia="zh-CN"/>
        </w:rPr>
        <w:t xml:space="preserve">The statistics are collected in such a way that, </w:t>
      </w:r>
      <w:r w:rsidR="008103ED" w:rsidRPr="002941EE">
        <w:rPr>
          <w:sz w:val="20"/>
          <w:szCs w:val="20"/>
          <w:lang w:eastAsia="zh-CN"/>
        </w:rPr>
        <w:t xml:space="preserve">the </w:t>
      </w:r>
      <w:r w:rsidR="008103ED">
        <w:rPr>
          <w:sz w:val="20"/>
          <w:szCs w:val="20"/>
          <w:lang w:eastAsia="zh-CN"/>
        </w:rPr>
        <w:t>transmitter is at a horizontal central location (No. 3 Tx location in conference room deployment and No. 1 Tx location in shopping mall deployment)</w:t>
      </w:r>
      <w:r w:rsidR="009250F9">
        <w:rPr>
          <w:sz w:val="20"/>
          <w:szCs w:val="20"/>
          <w:lang w:eastAsia="zh-CN"/>
        </w:rPr>
        <w:t xml:space="preserve"> and the receivers are distributed over the No.2 Rx area in both deployments, where all Tx/Rx locations are given in </w:t>
      </w:r>
      <w:r w:rsidR="001518E3">
        <w:rPr>
          <w:sz w:val="20"/>
          <w:szCs w:val="20"/>
          <w:lang w:eastAsia="zh-CN"/>
        </w:rPr>
        <w:fldChar w:fldCharType="begin"/>
      </w:r>
      <w:r w:rsidR="009250F9">
        <w:rPr>
          <w:sz w:val="20"/>
          <w:szCs w:val="20"/>
          <w:lang w:eastAsia="zh-CN"/>
        </w:rPr>
        <w:instrText xml:space="preserve"> REF _Ref441584393 \h </w:instrText>
      </w:r>
      <w:r w:rsidR="001518E3">
        <w:rPr>
          <w:sz w:val="20"/>
          <w:szCs w:val="20"/>
          <w:lang w:eastAsia="zh-CN"/>
        </w:rPr>
      </w:r>
      <w:r w:rsidR="001518E3">
        <w:rPr>
          <w:sz w:val="20"/>
          <w:szCs w:val="20"/>
          <w:lang w:eastAsia="zh-CN"/>
        </w:rPr>
        <w:fldChar w:fldCharType="separate"/>
      </w:r>
      <w:r w:rsidR="00BA0E61" w:rsidRPr="00036743">
        <w:rPr>
          <w:sz w:val="20"/>
          <w:szCs w:val="20"/>
        </w:rPr>
        <w:t xml:space="preserve">Table </w:t>
      </w:r>
      <w:r w:rsidR="00BA0E61">
        <w:rPr>
          <w:noProof/>
          <w:sz w:val="20"/>
          <w:szCs w:val="20"/>
        </w:rPr>
        <w:t>2</w:t>
      </w:r>
      <w:r w:rsidR="001518E3">
        <w:rPr>
          <w:sz w:val="20"/>
          <w:szCs w:val="20"/>
          <w:lang w:eastAsia="zh-CN"/>
        </w:rPr>
        <w:fldChar w:fldCharType="end"/>
      </w:r>
      <w:r w:rsidR="009250F9">
        <w:rPr>
          <w:sz w:val="20"/>
          <w:szCs w:val="20"/>
          <w:lang w:eastAsia="zh-CN"/>
        </w:rPr>
        <w:t>.</w:t>
      </w:r>
      <w:r w:rsidR="009250F9" w:rsidRPr="002941EE">
        <w:rPr>
          <w:sz w:val="20"/>
          <w:szCs w:val="20"/>
          <w:lang w:eastAsia="zh-CN"/>
        </w:rPr>
        <w:t xml:space="preserve"> </w:t>
      </w:r>
      <w:r w:rsidR="009250F9">
        <w:rPr>
          <w:sz w:val="20"/>
          <w:szCs w:val="20"/>
          <w:lang w:eastAsia="zh-CN"/>
        </w:rPr>
        <w:t>In the statistical study</w:t>
      </w:r>
      <w:r w:rsidRPr="002941EE">
        <w:rPr>
          <w:sz w:val="20"/>
          <w:szCs w:val="20"/>
          <w:lang w:eastAsia="zh-CN"/>
        </w:rPr>
        <w:t>, t</w:t>
      </w:r>
      <w:r w:rsidR="009250F9">
        <w:rPr>
          <w:sz w:val="20"/>
          <w:szCs w:val="20"/>
        </w:rPr>
        <w:t xml:space="preserve">he pathloss model is fitted </w:t>
      </w:r>
      <w:r w:rsidR="00BF2726">
        <w:rPr>
          <w:sz w:val="20"/>
          <w:szCs w:val="20"/>
        </w:rPr>
        <w:t>with equation:</w:t>
      </w:r>
    </w:p>
    <w:p w:rsidR="00BF2726" w:rsidRDefault="00BF2726" w:rsidP="00153584">
      <w:pPr>
        <w:widowControl w:val="0"/>
        <w:spacing w:before="120" w:line="271" w:lineRule="auto"/>
        <w:jc w:val="center"/>
      </w:pPr>
      <w:r w:rsidRPr="0046511A">
        <w:rPr>
          <w:position w:val="-10"/>
        </w:rPr>
        <w:object w:dxaOrig="2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5.05pt" o:ole="">
            <v:imagedata r:id="rId14" o:title=""/>
          </v:shape>
          <o:OLEObject Type="Embed" ProgID="Equation.DSMT4" ShapeID="_x0000_i1025" DrawAspect="Content" ObjectID="_1516166555" r:id="rId15"/>
        </w:object>
      </w:r>
    </w:p>
    <w:p w:rsidR="00344B89" w:rsidRPr="00153584" w:rsidRDefault="00153584" w:rsidP="00153584">
      <w:pPr>
        <w:widowControl w:val="0"/>
        <w:spacing w:after="120" w:line="271" w:lineRule="auto"/>
        <w:rPr>
          <w:sz w:val="20"/>
          <w:szCs w:val="20"/>
        </w:rPr>
      </w:pPr>
      <w:bookmarkStart w:id="10" w:name="OLE_LINK4"/>
      <w:bookmarkStart w:id="11" w:name="OLE_LINK5"/>
      <w:r w:rsidRPr="00153584">
        <w:rPr>
          <w:sz w:val="20"/>
          <w:szCs w:val="20"/>
        </w:rPr>
        <w:t xml:space="preserve">where </w:t>
      </w:r>
      <w:r w:rsidRPr="00153584">
        <w:rPr>
          <w:position w:val="-6"/>
          <w:sz w:val="20"/>
          <w:szCs w:val="20"/>
        </w:rPr>
        <w:object w:dxaOrig="240" w:dyaOrig="220">
          <v:shape id="_x0000_i1026" type="#_x0000_t75" style="width:11.9pt;height:11.25pt" o:ole="">
            <v:imagedata r:id="rId16" o:title=""/>
          </v:shape>
          <o:OLEObject Type="Embed" ProgID="Equation.3" ShapeID="_x0000_i1026" DrawAspect="Content" ObjectID="_1516166556" r:id="rId17"/>
        </w:object>
      </w:r>
      <w:r w:rsidRPr="00153584">
        <w:rPr>
          <w:sz w:val="20"/>
          <w:szCs w:val="20"/>
        </w:rPr>
        <w:t xml:space="preserve">and </w:t>
      </w:r>
      <w:r w:rsidRPr="00153584">
        <w:rPr>
          <w:position w:val="-10"/>
          <w:sz w:val="20"/>
          <w:szCs w:val="20"/>
        </w:rPr>
        <w:object w:dxaOrig="240" w:dyaOrig="320">
          <v:shape id="_x0000_i1027" type="#_x0000_t75" style="width:11.9pt;height:16.3pt" o:ole="">
            <v:imagedata r:id="rId18" o:title=""/>
          </v:shape>
          <o:OLEObject Type="Embed" ProgID="Equation.3" ShapeID="_x0000_i1027" DrawAspect="Content" ObjectID="_1516166557" r:id="rId19"/>
        </w:object>
      </w:r>
      <w:r w:rsidRPr="00153584">
        <w:rPr>
          <w:sz w:val="20"/>
          <w:szCs w:val="20"/>
        </w:rPr>
        <w:t xml:space="preserve"> respectively relate to the intercept and slope in </w:t>
      </w:r>
      <w:fldSimple w:instr=" REF _Ref440201105 \h  \* MERGEFORMAT ">
        <w:r w:rsidR="00BA0E61" w:rsidRPr="00BA0E61">
          <w:rPr>
            <w:sz w:val="20"/>
            <w:szCs w:val="20"/>
          </w:rPr>
          <w:t xml:space="preserve">Table </w:t>
        </w:r>
        <w:r w:rsidR="00BA0E61" w:rsidRPr="00BA0E61">
          <w:rPr>
            <w:noProof/>
            <w:sz w:val="20"/>
            <w:szCs w:val="20"/>
          </w:rPr>
          <w:t>4</w:t>
        </w:r>
      </w:fldSimple>
      <w:r w:rsidRPr="00153584">
        <w:rPr>
          <w:sz w:val="20"/>
          <w:szCs w:val="20"/>
        </w:rPr>
        <w:t xml:space="preserve">.  </w:t>
      </w:r>
    </w:p>
    <w:bookmarkEnd w:id="10"/>
    <w:bookmarkEnd w:id="11"/>
    <w:p w:rsidR="00CF7D2B" w:rsidRDefault="006B23D2">
      <w:pPr>
        <w:widowControl w:val="0"/>
        <w:spacing w:before="120" w:after="120" w:line="271" w:lineRule="auto"/>
        <w:jc w:val="both"/>
        <w:rPr>
          <w:sz w:val="20"/>
          <w:szCs w:val="20"/>
          <w:lang w:eastAsia="zh-CN"/>
        </w:rPr>
      </w:pPr>
      <w:r>
        <w:rPr>
          <w:sz w:val="20"/>
          <w:szCs w:val="20"/>
        </w:rPr>
        <w:t>The clear differences are observed</w:t>
      </w:r>
      <w:r w:rsidRPr="002941EE">
        <w:rPr>
          <w:sz w:val="20"/>
          <w:szCs w:val="20"/>
        </w:rPr>
        <w:t xml:space="preserve"> </w:t>
      </w:r>
      <w:r>
        <w:rPr>
          <w:sz w:val="20"/>
          <w:szCs w:val="20"/>
        </w:rPr>
        <w:t>between</w:t>
      </w:r>
      <w:r w:rsidRPr="002941EE">
        <w:rPr>
          <w:sz w:val="20"/>
          <w:szCs w:val="20"/>
        </w:rPr>
        <w:t xml:space="preserve"> </w:t>
      </w:r>
      <w:r>
        <w:rPr>
          <w:sz w:val="20"/>
          <w:szCs w:val="20"/>
        </w:rPr>
        <w:t>these two indoor deployments over</w:t>
      </w:r>
      <w:r w:rsidRPr="002941EE">
        <w:rPr>
          <w:sz w:val="20"/>
          <w:szCs w:val="20"/>
        </w:rPr>
        <w:t xml:space="preserve"> </w:t>
      </w:r>
      <w:r>
        <w:rPr>
          <w:sz w:val="20"/>
          <w:szCs w:val="20"/>
        </w:rPr>
        <w:t>quite a few statistics</w:t>
      </w:r>
      <w:r w:rsidRPr="002941EE">
        <w:rPr>
          <w:sz w:val="20"/>
          <w:szCs w:val="20"/>
        </w:rPr>
        <w:t xml:space="preserve">, such as pathloss, spreads of delay </w:t>
      </w:r>
      <w:r w:rsidRPr="00153584">
        <w:rPr>
          <w:sz w:val="20"/>
          <w:szCs w:val="20"/>
        </w:rPr>
        <w:t xml:space="preserve">and elevation angles, </w:t>
      </w:r>
      <w:r w:rsidRPr="00153584">
        <w:rPr>
          <w:sz w:val="20"/>
          <w:szCs w:val="20"/>
          <w:lang w:eastAsia="zh-CN"/>
        </w:rPr>
        <w:t>s</w:t>
      </w:r>
      <w:r w:rsidRPr="00153584">
        <w:rPr>
          <w:sz w:val="20"/>
          <w:szCs w:val="20"/>
        </w:rPr>
        <w:t>hadowing</w:t>
      </w:r>
      <w:r w:rsidRPr="002941EE">
        <w:rPr>
          <w:sz w:val="20"/>
          <w:szCs w:val="20"/>
        </w:rPr>
        <w:t xml:space="preserve"> fading and K-factors. Meanwhile</w:t>
      </w:r>
      <w:r w:rsidRPr="00153584">
        <w:rPr>
          <w:sz w:val="20"/>
          <w:szCs w:val="20"/>
        </w:rPr>
        <w:t xml:space="preserve">, the </w:t>
      </w:r>
      <w:r w:rsidR="00C31068" w:rsidRPr="00153584">
        <w:rPr>
          <w:sz w:val="20"/>
          <w:szCs w:val="20"/>
        </w:rPr>
        <w:t>numerous cross-</w:t>
      </w:r>
      <w:r w:rsidRPr="00153584">
        <w:rPr>
          <w:sz w:val="20"/>
          <w:szCs w:val="20"/>
        </w:rPr>
        <w:t xml:space="preserve">correlations </w:t>
      </w:r>
      <w:r w:rsidR="00C31068" w:rsidRPr="00153584">
        <w:rPr>
          <w:sz w:val="20"/>
          <w:szCs w:val="20"/>
        </w:rPr>
        <w:t xml:space="preserve">and </w:t>
      </w:r>
      <w:r w:rsidRPr="00153584">
        <w:rPr>
          <w:sz w:val="20"/>
          <w:szCs w:val="20"/>
        </w:rPr>
        <w:t>correlation distance</w:t>
      </w:r>
      <w:r w:rsidRPr="00153584">
        <w:rPr>
          <w:sz w:val="20"/>
          <w:szCs w:val="20"/>
          <w:lang w:eastAsia="zh-CN"/>
        </w:rPr>
        <w:t>s</w:t>
      </w:r>
      <w:r w:rsidRPr="00153584">
        <w:rPr>
          <w:sz w:val="20"/>
          <w:szCs w:val="20"/>
        </w:rPr>
        <w:t xml:space="preserve"> also </w:t>
      </w:r>
      <w:r w:rsidRPr="00153584">
        <w:rPr>
          <w:sz w:val="20"/>
          <w:szCs w:val="20"/>
          <w:lang w:eastAsia="zh-CN"/>
        </w:rPr>
        <w:t>differ</w:t>
      </w:r>
      <w:r w:rsidRPr="00153584">
        <w:rPr>
          <w:sz w:val="20"/>
          <w:szCs w:val="20"/>
        </w:rPr>
        <w:t xml:space="preserve">. </w:t>
      </w:r>
      <w:r w:rsidR="00BA0BEB" w:rsidRPr="00153584">
        <w:rPr>
          <w:sz w:val="20"/>
          <w:szCs w:val="20"/>
          <w:lang w:eastAsia="zh-CN"/>
        </w:rPr>
        <w:t>These differences can conclude that</w:t>
      </w:r>
      <w:r w:rsidRPr="00153584">
        <w:rPr>
          <w:sz w:val="20"/>
          <w:szCs w:val="20"/>
          <w:lang w:eastAsia="zh-CN"/>
        </w:rPr>
        <w:t xml:space="preserve"> a single set of stochastic</w:t>
      </w:r>
      <w:r w:rsidRPr="002941EE">
        <w:rPr>
          <w:sz w:val="20"/>
          <w:szCs w:val="20"/>
          <w:lang w:eastAsia="zh-CN"/>
        </w:rPr>
        <w:t xml:space="preserve"> parameters may not </w:t>
      </w:r>
      <w:r w:rsidR="00BA0BEB">
        <w:rPr>
          <w:sz w:val="20"/>
          <w:szCs w:val="20"/>
          <w:lang w:eastAsia="zh-CN"/>
        </w:rPr>
        <w:t xml:space="preserve">be able to cover all the </w:t>
      </w:r>
      <w:r w:rsidRPr="002941EE">
        <w:rPr>
          <w:sz w:val="20"/>
          <w:szCs w:val="20"/>
          <w:lang w:eastAsia="zh-CN"/>
        </w:rPr>
        <w:t>deployments</w:t>
      </w:r>
      <w:r w:rsidR="00BA0BEB">
        <w:rPr>
          <w:sz w:val="20"/>
          <w:szCs w:val="20"/>
          <w:lang w:eastAsia="zh-CN"/>
        </w:rPr>
        <w:t xml:space="preserve"> in one scenario classification</w:t>
      </w:r>
      <w:r w:rsidRPr="002941EE">
        <w:rPr>
          <w:sz w:val="20"/>
          <w:szCs w:val="20"/>
          <w:lang w:eastAsia="zh-CN"/>
        </w:rPr>
        <w:t xml:space="preserve">. </w:t>
      </w:r>
    </w:p>
    <w:p w:rsidR="002941EE" w:rsidRPr="002941EE" w:rsidRDefault="002941EE" w:rsidP="002941EE">
      <w:pPr>
        <w:pStyle w:val="Caption"/>
        <w:keepNext/>
        <w:spacing w:before="60" w:after="60" w:line="271" w:lineRule="auto"/>
        <w:jc w:val="center"/>
        <w:rPr>
          <w:sz w:val="18"/>
          <w:szCs w:val="18"/>
        </w:rPr>
      </w:pPr>
      <w:bookmarkStart w:id="12" w:name="_Ref440201105"/>
      <w:bookmarkStart w:id="13" w:name="_Ref440201101"/>
      <w:r w:rsidRPr="002941EE">
        <w:rPr>
          <w:sz w:val="18"/>
          <w:szCs w:val="18"/>
        </w:rPr>
        <w:t xml:space="preserve">Table </w:t>
      </w:r>
      <w:r w:rsidR="001518E3" w:rsidRPr="002941EE">
        <w:rPr>
          <w:sz w:val="18"/>
          <w:szCs w:val="18"/>
        </w:rPr>
        <w:fldChar w:fldCharType="begin"/>
      </w:r>
      <w:r w:rsidRPr="002941EE">
        <w:rPr>
          <w:sz w:val="18"/>
          <w:szCs w:val="18"/>
        </w:rPr>
        <w:instrText xml:space="preserve"> SEQ Table \* ARABIC </w:instrText>
      </w:r>
      <w:r w:rsidR="001518E3" w:rsidRPr="002941EE">
        <w:rPr>
          <w:sz w:val="18"/>
          <w:szCs w:val="18"/>
        </w:rPr>
        <w:fldChar w:fldCharType="separate"/>
      </w:r>
      <w:r w:rsidR="00BA0E61">
        <w:rPr>
          <w:noProof/>
          <w:sz w:val="18"/>
          <w:szCs w:val="18"/>
        </w:rPr>
        <w:t>4</w:t>
      </w:r>
      <w:r w:rsidR="001518E3" w:rsidRPr="002941EE">
        <w:rPr>
          <w:sz w:val="18"/>
          <w:szCs w:val="18"/>
        </w:rPr>
        <w:fldChar w:fldCharType="end"/>
      </w:r>
      <w:bookmarkEnd w:id="12"/>
      <w:r w:rsidRPr="002941EE">
        <w:rPr>
          <w:sz w:val="18"/>
          <w:szCs w:val="18"/>
        </w:rPr>
        <w:t xml:space="preserve"> Channel </w:t>
      </w:r>
      <w:r w:rsidR="00B800B1">
        <w:rPr>
          <w:sz w:val="18"/>
          <w:szCs w:val="18"/>
        </w:rPr>
        <w:t xml:space="preserve">statistics for </w:t>
      </w:r>
      <w:r w:rsidRPr="002941EE">
        <w:rPr>
          <w:sz w:val="18"/>
          <w:szCs w:val="18"/>
        </w:rPr>
        <w:t>conference and shopping mall</w:t>
      </w:r>
      <w:bookmarkEnd w:id="13"/>
    </w:p>
    <w:tbl>
      <w:tblPr>
        <w:tblW w:w="0" w:type="auto"/>
        <w:jc w:val="center"/>
        <w:tblInd w:w="94" w:type="dxa"/>
        <w:tblLook w:val="04A0"/>
      </w:tblPr>
      <w:tblGrid>
        <w:gridCol w:w="3255"/>
        <w:gridCol w:w="1017"/>
        <w:gridCol w:w="744"/>
        <w:gridCol w:w="842"/>
        <w:gridCol w:w="670"/>
        <w:gridCol w:w="759"/>
      </w:tblGrid>
      <w:tr w:rsidR="002941EE" w:rsidRPr="002941EE" w:rsidTr="002941EE">
        <w:trPr>
          <w:trHeight w:val="315"/>
          <w:jc w:val="center"/>
        </w:trPr>
        <w:tc>
          <w:tcPr>
            <w:tcW w:w="0" w:type="auto"/>
            <w:gridSpan w:val="2"/>
            <w:vMerge w:val="restart"/>
            <w:tcBorders>
              <w:top w:val="single" w:sz="8" w:space="0" w:color="auto"/>
              <w:left w:val="single" w:sz="8" w:space="0" w:color="auto"/>
              <w:bottom w:val="single" w:sz="8" w:space="0" w:color="000000"/>
              <w:right w:val="single" w:sz="8" w:space="0" w:color="000000"/>
            </w:tcBorders>
            <w:shd w:val="clear" w:color="000000" w:fill="E0E0E0"/>
            <w:vAlign w:val="center"/>
            <w:hideMark/>
          </w:tcPr>
          <w:p w:rsidR="002941EE" w:rsidRPr="002941EE" w:rsidRDefault="002941EE" w:rsidP="008103ED">
            <w:pPr>
              <w:spacing w:before="60" w:after="60"/>
              <w:jc w:val="center"/>
              <w:rPr>
                <w:b/>
                <w:bCs/>
                <w:sz w:val="16"/>
                <w:szCs w:val="16"/>
                <w:lang w:eastAsia="zh-CN"/>
              </w:rPr>
            </w:pPr>
            <w:r w:rsidRPr="002941EE">
              <w:rPr>
                <w:b/>
                <w:bCs/>
                <w:sz w:val="16"/>
                <w:szCs w:val="16"/>
                <w:lang w:eastAsia="zh-CN"/>
              </w:rPr>
              <w:t>Scenarios</w:t>
            </w:r>
          </w:p>
        </w:tc>
        <w:tc>
          <w:tcPr>
            <w:tcW w:w="0" w:type="auto"/>
            <w:gridSpan w:val="2"/>
            <w:tcBorders>
              <w:top w:val="single" w:sz="8" w:space="0" w:color="auto"/>
              <w:left w:val="nil"/>
              <w:bottom w:val="single" w:sz="8" w:space="0" w:color="auto"/>
              <w:right w:val="single" w:sz="4" w:space="0" w:color="auto"/>
            </w:tcBorders>
            <w:shd w:val="clear" w:color="000000" w:fill="E0E0E0"/>
            <w:vAlign w:val="center"/>
            <w:hideMark/>
          </w:tcPr>
          <w:p w:rsidR="002941EE" w:rsidRPr="002941EE" w:rsidRDefault="002941EE" w:rsidP="008103ED">
            <w:pPr>
              <w:spacing w:before="60" w:after="60"/>
              <w:jc w:val="center"/>
              <w:rPr>
                <w:b/>
                <w:bCs/>
                <w:sz w:val="16"/>
                <w:szCs w:val="16"/>
                <w:lang w:eastAsia="zh-CN"/>
              </w:rPr>
            </w:pPr>
            <w:r w:rsidRPr="002941EE">
              <w:rPr>
                <w:b/>
                <w:bCs/>
                <w:sz w:val="16"/>
                <w:szCs w:val="16"/>
                <w:lang w:eastAsia="zh-CN"/>
              </w:rPr>
              <w:t>Conference</w:t>
            </w:r>
            <w:r w:rsidRPr="002941EE">
              <w:rPr>
                <w:b/>
                <w:bCs/>
                <w:sz w:val="16"/>
                <w:szCs w:val="16"/>
                <w:lang w:eastAsia="zh-CN"/>
              </w:rPr>
              <w:t>（</w:t>
            </w:r>
            <w:r w:rsidRPr="002941EE">
              <w:rPr>
                <w:b/>
                <w:bCs/>
                <w:sz w:val="16"/>
                <w:szCs w:val="16"/>
                <w:lang w:eastAsia="zh-CN"/>
              </w:rPr>
              <w:t>Tx3</w:t>
            </w:r>
            <w:r w:rsidRPr="002941EE">
              <w:rPr>
                <w:b/>
                <w:bCs/>
                <w:sz w:val="16"/>
                <w:szCs w:val="16"/>
                <w:lang w:eastAsia="zh-CN"/>
              </w:rPr>
              <w:t>）</w:t>
            </w:r>
          </w:p>
          <w:p w:rsidR="002941EE" w:rsidRPr="002941EE" w:rsidRDefault="002941EE" w:rsidP="008103ED">
            <w:pPr>
              <w:spacing w:before="60" w:after="60"/>
              <w:jc w:val="center"/>
              <w:rPr>
                <w:b/>
                <w:bCs/>
                <w:sz w:val="16"/>
                <w:szCs w:val="16"/>
                <w:lang w:eastAsia="zh-CN"/>
              </w:rPr>
            </w:pPr>
            <w:r w:rsidRPr="002941EE">
              <w:rPr>
                <w:b/>
                <w:bCs/>
                <w:sz w:val="16"/>
                <w:szCs w:val="16"/>
                <w:lang w:eastAsia="zh-CN"/>
              </w:rPr>
              <w:t>23.5 GHz</w:t>
            </w:r>
          </w:p>
        </w:tc>
        <w:tc>
          <w:tcPr>
            <w:tcW w:w="0" w:type="auto"/>
            <w:gridSpan w:val="2"/>
            <w:tcBorders>
              <w:top w:val="single" w:sz="4" w:space="0" w:color="auto"/>
              <w:left w:val="single" w:sz="4" w:space="0" w:color="auto"/>
              <w:bottom w:val="single" w:sz="4" w:space="0" w:color="auto"/>
              <w:right w:val="single" w:sz="4" w:space="0" w:color="auto"/>
            </w:tcBorders>
            <w:shd w:val="clear" w:color="000000" w:fill="E0E0E0"/>
            <w:vAlign w:val="center"/>
            <w:hideMark/>
          </w:tcPr>
          <w:p w:rsidR="002941EE" w:rsidRPr="002941EE" w:rsidRDefault="002941EE" w:rsidP="008103ED">
            <w:pPr>
              <w:spacing w:before="60" w:after="60"/>
              <w:jc w:val="center"/>
              <w:rPr>
                <w:b/>
                <w:bCs/>
                <w:sz w:val="16"/>
                <w:szCs w:val="16"/>
                <w:lang w:eastAsia="zh-CN"/>
              </w:rPr>
            </w:pPr>
            <w:r w:rsidRPr="002941EE">
              <w:rPr>
                <w:b/>
                <w:bCs/>
                <w:sz w:val="16"/>
                <w:szCs w:val="16"/>
                <w:lang w:eastAsia="zh-CN"/>
              </w:rPr>
              <w:t>Shopping Mall</w:t>
            </w:r>
          </w:p>
          <w:p w:rsidR="002941EE" w:rsidRPr="002941EE" w:rsidRDefault="002941EE" w:rsidP="008103ED">
            <w:pPr>
              <w:spacing w:before="60" w:after="60"/>
              <w:jc w:val="center"/>
              <w:rPr>
                <w:b/>
                <w:bCs/>
                <w:sz w:val="16"/>
                <w:szCs w:val="16"/>
                <w:lang w:eastAsia="zh-CN"/>
              </w:rPr>
            </w:pPr>
            <w:r w:rsidRPr="002941EE">
              <w:rPr>
                <w:b/>
                <w:bCs/>
                <w:sz w:val="16"/>
                <w:szCs w:val="16"/>
                <w:lang w:eastAsia="zh-CN"/>
              </w:rPr>
              <w:t>23.5 GHz</w:t>
            </w:r>
          </w:p>
        </w:tc>
      </w:tr>
      <w:tr w:rsidR="002941EE" w:rsidRPr="002941EE" w:rsidTr="002941EE">
        <w:trPr>
          <w:trHeight w:val="315"/>
          <w:jc w:val="center"/>
        </w:trPr>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rsidR="002941EE" w:rsidRPr="002941EE" w:rsidRDefault="002941EE" w:rsidP="008103ED">
            <w:pPr>
              <w:spacing w:before="60" w:after="60"/>
              <w:jc w:val="center"/>
              <w:rPr>
                <w:b/>
                <w:bCs/>
                <w:sz w:val="16"/>
                <w:szCs w:val="16"/>
                <w:lang w:eastAsia="zh-CN"/>
              </w:rPr>
            </w:pPr>
          </w:p>
        </w:tc>
        <w:tc>
          <w:tcPr>
            <w:tcW w:w="0" w:type="auto"/>
            <w:tcBorders>
              <w:top w:val="nil"/>
              <w:left w:val="nil"/>
              <w:bottom w:val="single" w:sz="8" w:space="0" w:color="auto"/>
              <w:right w:val="single" w:sz="8" w:space="0" w:color="auto"/>
            </w:tcBorders>
            <w:shd w:val="clear" w:color="000000" w:fill="E0E0E0"/>
            <w:vAlign w:val="center"/>
            <w:hideMark/>
          </w:tcPr>
          <w:p w:rsidR="002941EE" w:rsidRPr="002941EE" w:rsidRDefault="002941EE" w:rsidP="008103ED">
            <w:pPr>
              <w:spacing w:before="60" w:after="60"/>
              <w:jc w:val="center"/>
              <w:rPr>
                <w:b/>
                <w:bCs/>
                <w:sz w:val="16"/>
                <w:szCs w:val="16"/>
                <w:lang w:eastAsia="zh-CN"/>
              </w:rPr>
            </w:pPr>
            <w:r w:rsidRPr="002941EE">
              <w:rPr>
                <w:b/>
                <w:bCs/>
                <w:sz w:val="16"/>
                <w:szCs w:val="16"/>
                <w:lang w:eastAsia="zh-CN"/>
              </w:rPr>
              <w:t>LOS</w:t>
            </w:r>
          </w:p>
        </w:tc>
        <w:tc>
          <w:tcPr>
            <w:tcW w:w="0" w:type="auto"/>
            <w:tcBorders>
              <w:top w:val="nil"/>
              <w:left w:val="nil"/>
              <w:bottom w:val="single" w:sz="8" w:space="0" w:color="auto"/>
              <w:right w:val="single" w:sz="4" w:space="0" w:color="auto"/>
            </w:tcBorders>
            <w:shd w:val="clear" w:color="000000" w:fill="E0E0E0"/>
            <w:vAlign w:val="center"/>
            <w:hideMark/>
          </w:tcPr>
          <w:p w:rsidR="002941EE" w:rsidRPr="002941EE" w:rsidRDefault="002941EE" w:rsidP="008103ED">
            <w:pPr>
              <w:spacing w:before="60" w:after="60"/>
              <w:jc w:val="center"/>
              <w:rPr>
                <w:b/>
                <w:bCs/>
                <w:sz w:val="16"/>
                <w:szCs w:val="16"/>
                <w:lang w:eastAsia="zh-CN"/>
              </w:rPr>
            </w:pPr>
            <w:r w:rsidRPr="002941EE">
              <w:rPr>
                <w:b/>
                <w:bCs/>
                <w:sz w:val="16"/>
                <w:szCs w:val="16"/>
                <w:lang w:eastAsia="zh-CN"/>
              </w:rPr>
              <w:t>NLOS</w:t>
            </w:r>
          </w:p>
        </w:tc>
        <w:tc>
          <w:tcPr>
            <w:tcW w:w="0" w:type="auto"/>
            <w:tcBorders>
              <w:top w:val="single" w:sz="4" w:space="0" w:color="auto"/>
              <w:left w:val="single" w:sz="4" w:space="0" w:color="auto"/>
              <w:bottom w:val="single" w:sz="4" w:space="0" w:color="auto"/>
              <w:right w:val="single" w:sz="4" w:space="0" w:color="auto"/>
            </w:tcBorders>
            <w:shd w:val="clear" w:color="000000" w:fill="E0E0E0"/>
            <w:vAlign w:val="center"/>
            <w:hideMark/>
          </w:tcPr>
          <w:p w:rsidR="002941EE" w:rsidRPr="002941EE" w:rsidRDefault="002941EE" w:rsidP="008103ED">
            <w:pPr>
              <w:spacing w:before="60" w:after="60"/>
              <w:jc w:val="center"/>
              <w:rPr>
                <w:b/>
                <w:bCs/>
                <w:sz w:val="16"/>
                <w:szCs w:val="16"/>
                <w:lang w:eastAsia="zh-CN"/>
              </w:rPr>
            </w:pPr>
            <w:r w:rsidRPr="002941EE">
              <w:rPr>
                <w:b/>
                <w:bCs/>
                <w:sz w:val="16"/>
                <w:szCs w:val="16"/>
                <w:lang w:eastAsia="zh-CN"/>
              </w:rPr>
              <w:t>LOS</w:t>
            </w:r>
          </w:p>
        </w:tc>
        <w:tc>
          <w:tcPr>
            <w:tcW w:w="0" w:type="auto"/>
            <w:tcBorders>
              <w:top w:val="single" w:sz="4" w:space="0" w:color="auto"/>
              <w:left w:val="single" w:sz="4" w:space="0" w:color="auto"/>
              <w:bottom w:val="single" w:sz="4" w:space="0" w:color="auto"/>
              <w:right w:val="single" w:sz="4" w:space="0" w:color="auto"/>
            </w:tcBorders>
            <w:shd w:val="clear" w:color="000000" w:fill="E0E0E0"/>
            <w:vAlign w:val="center"/>
            <w:hideMark/>
          </w:tcPr>
          <w:p w:rsidR="002941EE" w:rsidRPr="002941EE" w:rsidRDefault="002941EE" w:rsidP="008103ED">
            <w:pPr>
              <w:spacing w:before="60" w:after="60"/>
              <w:jc w:val="center"/>
              <w:rPr>
                <w:b/>
                <w:bCs/>
                <w:sz w:val="16"/>
                <w:szCs w:val="16"/>
                <w:lang w:eastAsia="zh-CN"/>
              </w:rPr>
            </w:pPr>
            <w:r w:rsidRPr="002941EE">
              <w:rPr>
                <w:b/>
                <w:bCs/>
                <w:sz w:val="16"/>
                <w:szCs w:val="16"/>
                <w:lang w:eastAsia="zh-CN"/>
              </w:rPr>
              <w:t>NLOS</w:t>
            </w:r>
          </w:p>
        </w:tc>
      </w:tr>
      <w:tr w:rsidR="002941EE" w:rsidRPr="002941EE" w:rsidTr="002941EE">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Path Loss</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Slope</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1.30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6B23D2" w:rsidRDefault="002941EE" w:rsidP="008103ED">
            <w:pPr>
              <w:spacing w:before="60" w:after="60"/>
              <w:jc w:val="center"/>
              <w:rPr>
                <w:color w:val="FF0000"/>
                <w:sz w:val="16"/>
                <w:szCs w:val="16"/>
                <w:lang w:eastAsia="zh-CN"/>
              </w:rPr>
            </w:pPr>
            <w:r w:rsidRPr="006B23D2">
              <w:rPr>
                <w:color w:val="FF0000"/>
                <w:sz w:val="16"/>
                <w:szCs w:val="16"/>
                <w:lang w:eastAsia="zh-CN"/>
              </w:rPr>
              <w:t>-0.11</w:t>
            </w:r>
          </w:p>
        </w:tc>
        <w:tc>
          <w:tcPr>
            <w:tcW w:w="0" w:type="auto"/>
            <w:tcBorders>
              <w:top w:val="single" w:sz="4" w:space="0" w:color="auto"/>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1.43</w:t>
            </w:r>
          </w:p>
        </w:tc>
        <w:tc>
          <w:tcPr>
            <w:tcW w:w="0" w:type="auto"/>
            <w:tcBorders>
              <w:top w:val="single" w:sz="4" w:space="0" w:color="auto"/>
              <w:left w:val="nil"/>
              <w:bottom w:val="single" w:sz="8" w:space="0" w:color="auto"/>
              <w:right w:val="single" w:sz="8" w:space="0" w:color="auto"/>
            </w:tcBorders>
            <w:shd w:val="clear" w:color="000000" w:fill="00B0F0"/>
            <w:vAlign w:val="center"/>
            <w:hideMark/>
          </w:tcPr>
          <w:p w:rsidR="002941EE" w:rsidRPr="006B23D2" w:rsidRDefault="002941EE" w:rsidP="008103ED">
            <w:pPr>
              <w:spacing w:before="60" w:after="60"/>
              <w:jc w:val="center"/>
              <w:rPr>
                <w:color w:val="FF0000"/>
                <w:sz w:val="16"/>
                <w:szCs w:val="16"/>
                <w:lang w:eastAsia="zh-CN"/>
              </w:rPr>
            </w:pPr>
            <w:r w:rsidRPr="006B23D2">
              <w:rPr>
                <w:color w:val="FF0000"/>
                <w:sz w:val="16"/>
                <w:szCs w:val="16"/>
                <w:lang w:eastAsia="zh-CN"/>
              </w:rPr>
              <w:t>2.00</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Intercept</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63.97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89.04</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67.30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67.92</w:t>
            </w:r>
          </w:p>
        </w:tc>
      </w:tr>
      <w:tr w:rsidR="002941EE" w:rsidRPr="002941EE" w:rsidTr="002941EE">
        <w:trPr>
          <w:trHeight w:val="330"/>
          <w:jc w:val="center"/>
        </w:trPr>
        <w:tc>
          <w:tcPr>
            <w:tcW w:w="0" w:type="auto"/>
            <w:tcBorders>
              <w:top w:val="nil"/>
              <w:left w:val="single" w:sz="8" w:space="0" w:color="auto"/>
              <w:bottom w:val="nil"/>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lastRenderedPageBreak/>
              <w:t>Delay spread (</w:t>
            </w:r>
            <w:r w:rsidRPr="002941EE">
              <w:rPr>
                <w:i/>
                <w:iCs/>
                <w:sz w:val="16"/>
                <w:szCs w:val="16"/>
                <w:lang w:eastAsia="zh-CN"/>
              </w:rPr>
              <w:t>DS</w:t>
            </w:r>
            <w:r w:rsidRPr="002941EE">
              <w:rPr>
                <w:sz w:val="16"/>
                <w:szCs w:val="16"/>
                <w:lang w:eastAsia="zh-CN"/>
              </w:rPr>
              <w:t>)</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DS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-8.05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-8.05</w:t>
            </w:r>
          </w:p>
        </w:tc>
        <w:tc>
          <w:tcPr>
            <w:tcW w:w="0" w:type="auto"/>
            <w:tcBorders>
              <w:top w:val="nil"/>
              <w:left w:val="nil"/>
              <w:bottom w:val="single" w:sz="8" w:space="0" w:color="auto"/>
              <w:right w:val="single" w:sz="8" w:space="0" w:color="auto"/>
            </w:tcBorders>
            <w:shd w:val="clear" w:color="000000" w:fill="FFFF0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-7.66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-7.64</w:t>
            </w:r>
          </w:p>
        </w:tc>
      </w:tr>
      <w:tr w:rsidR="002941EE" w:rsidRPr="002941EE" w:rsidTr="002941EE">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log</w:t>
            </w:r>
            <w:r w:rsidRPr="002941EE">
              <w:rPr>
                <w:sz w:val="16"/>
                <w:szCs w:val="16"/>
                <w:vertAlign w:val="subscript"/>
                <w:lang w:eastAsia="zh-CN"/>
              </w:rPr>
              <w:t>10</w:t>
            </w:r>
            <w:r w:rsidRPr="002941EE">
              <w:rPr>
                <w:sz w:val="16"/>
                <w:szCs w:val="16"/>
                <w:lang w:eastAsia="zh-CN"/>
              </w:rPr>
              <w:t>([s])</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DS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0.11</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0.26</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0.16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0.29</w:t>
            </w:r>
          </w:p>
        </w:tc>
      </w:tr>
      <w:tr w:rsidR="002941EE" w:rsidRPr="002941EE" w:rsidTr="002941EE">
        <w:trPr>
          <w:trHeight w:val="43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AoD spread (</w:t>
            </w:r>
            <w:r w:rsidRPr="002941EE">
              <w:rPr>
                <w:i/>
                <w:iCs/>
                <w:sz w:val="16"/>
                <w:szCs w:val="16"/>
                <w:lang w:eastAsia="zh-CN"/>
              </w:rPr>
              <w:t>σ</w:t>
            </w:r>
            <w:r w:rsidRPr="002941EE">
              <w:rPr>
                <w:i/>
                <w:iCs/>
                <w:sz w:val="16"/>
                <w:szCs w:val="16"/>
                <w:vertAlign w:val="subscript"/>
                <w:lang w:eastAsia="zh-CN"/>
              </w:rPr>
              <w:t>ASD</w:t>
            </w:r>
            <w:r w:rsidRPr="002941EE">
              <w:rPr>
                <w:sz w:val="16"/>
                <w:szCs w:val="16"/>
                <w:lang w:eastAsia="zh-CN"/>
              </w:rPr>
              <w:t>) log</w:t>
            </w:r>
            <w:r w:rsidRPr="002941EE">
              <w:rPr>
                <w:sz w:val="16"/>
                <w:szCs w:val="16"/>
                <w:vertAlign w:val="subscript"/>
                <w:lang w:eastAsia="zh-CN"/>
              </w:rPr>
              <w:t>10</w:t>
            </w:r>
            <w:r w:rsidRPr="002941EE">
              <w:rPr>
                <w:sz w:val="16"/>
                <w:szCs w:val="16"/>
                <w:lang w:eastAsia="zh-CN"/>
              </w:rPr>
              <w:t>([</w:t>
            </w:r>
            <w:r w:rsidRPr="002941EE">
              <w:rPr>
                <w:rFonts w:ascii="Symbol" w:hAnsi="Symbol"/>
                <w:sz w:val="16"/>
                <w:szCs w:val="16"/>
                <w:lang w:eastAsia="zh-CN"/>
              </w:rPr>
              <w:t></w:t>
            </w:r>
            <w:r w:rsidRPr="002941EE">
              <w:rPr>
                <w:sz w:val="16"/>
                <w:szCs w:val="16"/>
                <w:lang w:eastAsia="zh-CN"/>
              </w:rPr>
              <w:t>])</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ASD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1.63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1.57</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1.47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1.52</w:t>
            </w:r>
          </w:p>
        </w:tc>
      </w:tr>
      <w:tr w:rsidR="002941EE" w:rsidRPr="002941EE" w:rsidTr="002941EE">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ASD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0.13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0.31</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0.27</w:t>
            </w:r>
          </w:p>
        </w:tc>
      </w:tr>
      <w:tr w:rsidR="002941EE" w:rsidRPr="002941EE" w:rsidTr="002941EE">
        <w:trPr>
          <w:trHeight w:val="40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AoA spread (</w:t>
            </w:r>
            <w:r w:rsidRPr="002941EE">
              <w:rPr>
                <w:i/>
                <w:iCs/>
                <w:sz w:val="16"/>
                <w:szCs w:val="16"/>
                <w:lang w:eastAsia="zh-CN"/>
              </w:rPr>
              <w:t>σ</w:t>
            </w:r>
            <w:r w:rsidRPr="002941EE">
              <w:rPr>
                <w:i/>
                <w:iCs/>
                <w:sz w:val="16"/>
                <w:szCs w:val="16"/>
                <w:vertAlign w:val="subscript"/>
                <w:lang w:eastAsia="zh-CN"/>
              </w:rPr>
              <w:t>ASA</w:t>
            </w:r>
            <w:r w:rsidRPr="002941EE">
              <w:rPr>
                <w:sz w:val="16"/>
                <w:szCs w:val="16"/>
                <w:lang w:eastAsia="zh-CN"/>
              </w:rPr>
              <w:t>) log</w:t>
            </w:r>
            <w:r w:rsidRPr="002941EE">
              <w:rPr>
                <w:sz w:val="16"/>
                <w:szCs w:val="16"/>
                <w:vertAlign w:val="subscript"/>
                <w:lang w:eastAsia="zh-CN"/>
              </w:rPr>
              <w:t>10</w:t>
            </w:r>
            <w:r w:rsidRPr="002941EE">
              <w:rPr>
                <w:sz w:val="16"/>
                <w:szCs w:val="16"/>
                <w:lang w:eastAsia="zh-CN"/>
              </w:rPr>
              <w:t>([</w:t>
            </w:r>
            <w:r w:rsidRPr="002941EE">
              <w:rPr>
                <w:rFonts w:ascii="Symbol" w:hAnsi="Symbol"/>
                <w:sz w:val="16"/>
                <w:szCs w:val="16"/>
                <w:lang w:eastAsia="zh-CN"/>
              </w:rPr>
              <w:t></w:t>
            </w:r>
            <w:r w:rsidRPr="002941EE">
              <w:rPr>
                <w:sz w:val="16"/>
                <w:szCs w:val="16"/>
                <w:lang w:eastAsia="zh-CN"/>
              </w:rPr>
              <w:t>])</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ASA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1.79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1.60</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1.67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1.68</w:t>
            </w:r>
          </w:p>
        </w:tc>
      </w:tr>
      <w:tr w:rsidR="002941EE" w:rsidRPr="002941EE" w:rsidTr="002941EE">
        <w:trPr>
          <w:trHeight w:val="37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ASA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0.14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0.29</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0.26</w:t>
            </w:r>
          </w:p>
        </w:tc>
      </w:tr>
      <w:tr w:rsidR="002941EE" w:rsidRPr="002941EE" w:rsidTr="002941EE">
        <w:trPr>
          <w:trHeight w:val="37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ZoD spread (</w:t>
            </w:r>
            <w:r w:rsidRPr="002941EE">
              <w:rPr>
                <w:i/>
                <w:iCs/>
                <w:sz w:val="16"/>
                <w:szCs w:val="16"/>
                <w:lang w:eastAsia="zh-CN"/>
              </w:rPr>
              <w:t>σ</w:t>
            </w:r>
            <w:r w:rsidRPr="002941EE">
              <w:rPr>
                <w:i/>
                <w:iCs/>
                <w:sz w:val="16"/>
                <w:szCs w:val="16"/>
                <w:vertAlign w:val="subscript"/>
                <w:lang w:eastAsia="zh-CN"/>
              </w:rPr>
              <w:t>ZSD</w:t>
            </w:r>
            <w:r w:rsidRPr="002941EE">
              <w:rPr>
                <w:sz w:val="16"/>
                <w:szCs w:val="16"/>
                <w:lang w:eastAsia="zh-CN"/>
              </w:rPr>
              <w:t>) log</w:t>
            </w:r>
            <w:r w:rsidRPr="002941EE">
              <w:rPr>
                <w:sz w:val="16"/>
                <w:szCs w:val="16"/>
                <w:vertAlign w:val="subscript"/>
                <w:lang w:eastAsia="zh-CN"/>
              </w:rPr>
              <w:t>10</w:t>
            </w:r>
            <w:r w:rsidRPr="002941EE">
              <w:rPr>
                <w:sz w:val="16"/>
                <w:szCs w:val="16"/>
                <w:lang w:eastAsia="zh-CN"/>
              </w:rPr>
              <w:t>([</w:t>
            </w:r>
            <w:r w:rsidRPr="002941EE">
              <w:rPr>
                <w:rFonts w:ascii="Symbol" w:hAnsi="Symbol"/>
                <w:sz w:val="16"/>
                <w:szCs w:val="16"/>
                <w:lang w:eastAsia="zh-CN"/>
              </w:rPr>
              <w:t></w:t>
            </w:r>
            <w:r w:rsidRPr="002941EE">
              <w:rPr>
                <w:sz w:val="16"/>
                <w:szCs w:val="16"/>
                <w:lang w:eastAsia="zh-CN"/>
              </w:rPr>
              <w:t>])</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ZSA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1.66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1.21</w:t>
            </w:r>
          </w:p>
        </w:tc>
        <w:tc>
          <w:tcPr>
            <w:tcW w:w="0" w:type="auto"/>
            <w:tcBorders>
              <w:top w:val="nil"/>
              <w:left w:val="nil"/>
              <w:bottom w:val="single" w:sz="8" w:space="0" w:color="auto"/>
              <w:right w:val="single" w:sz="8" w:space="0" w:color="auto"/>
            </w:tcBorders>
            <w:shd w:val="clear" w:color="000000" w:fill="FFFF0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1.34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1.39</w:t>
            </w:r>
          </w:p>
        </w:tc>
      </w:tr>
      <w:tr w:rsidR="002941EE" w:rsidRPr="002941EE" w:rsidTr="002941EE">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ZSA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0.07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0.47</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0.21</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0.32</w:t>
            </w:r>
          </w:p>
        </w:tc>
      </w:tr>
      <w:tr w:rsidR="002941EE" w:rsidRPr="002941EE" w:rsidTr="002941EE">
        <w:trPr>
          <w:trHeight w:val="37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ZoA spread (</w:t>
            </w:r>
            <w:r w:rsidRPr="002941EE">
              <w:rPr>
                <w:i/>
                <w:iCs/>
                <w:sz w:val="16"/>
                <w:szCs w:val="16"/>
                <w:lang w:eastAsia="zh-CN"/>
              </w:rPr>
              <w:t>σ</w:t>
            </w:r>
            <w:r w:rsidRPr="002941EE">
              <w:rPr>
                <w:i/>
                <w:iCs/>
                <w:sz w:val="16"/>
                <w:szCs w:val="16"/>
                <w:vertAlign w:val="subscript"/>
                <w:lang w:eastAsia="zh-CN"/>
              </w:rPr>
              <w:t>ZSA</w:t>
            </w:r>
            <w:r w:rsidRPr="002941EE">
              <w:rPr>
                <w:sz w:val="16"/>
                <w:szCs w:val="16"/>
                <w:lang w:eastAsia="zh-CN"/>
              </w:rPr>
              <w:t>) log</w:t>
            </w:r>
            <w:r w:rsidRPr="002941EE">
              <w:rPr>
                <w:sz w:val="16"/>
                <w:szCs w:val="16"/>
                <w:vertAlign w:val="subscript"/>
                <w:lang w:eastAsia="zh-CN"/>
              </w:rPr>
              <w:t>10</w:t>
            </w:r>
            <w:r w:rsidRPr="002941EE">
              <w:rPr>
                <w:sz w:val="16"/>
                <w:szCs w:val="16"/>
                <w:lang w:eastAsia="zh-CN"/>
              </w:rPr>
              <w:t>([</w:t>
            </w:r>
            <w:r w:rsidRPr="002941EE">
              <w:rPr>
                <w:rFonts w:ascii="Symbol" w:hAnsi="Symbol"/>
                <w:sz w:val="16"/>
                <w:szCs w:val="16"/>
                <w:lang w:eastAsia="zh-CN"/>
              </w:rPr>
              <w:t></w:t>
            </w:r>
            <w:r w:rsidRPr="002941EE">
              <w:rPr>
                <w:sz w:val="16"/>
                <w:szCs w:val="16"/>
                <w:lang w:eastAsia="zh-CN"/>
              </w:rPr>
              <w:t>])</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ZSA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1.59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1.21</w:t>
            </w:r>
          </w:p>
        </w:tc>
        <w:tc>
          <w:tcPr>
            <w:tcW w:w="0" w:type="auto"/>
            <w:tcBorders>
              <w:top w:val="nil"/>
              <w:left w:val="nil"/>
              <w:bottom w:val="single" w:sz="8" w:space="0" w:color="auto"/>
              <w:right w:val="single" w:sz="8" w:space="0" w:color="auto"/>
            </w:tcBorders>
            <w:shd w:val="clear" w:color="000000" w:fill="FFFF0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1.27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1.39</w:t>
            </w:r>
          </w:p>
        </w:tc>
      </w:tr>
      <w:tr w:rsidR="002941EE" w:rsidRPr="002941EE" w:rsidTr="002941EE">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ZSA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0.08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0.45</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0.27</w:t>
            </w:r>
          </w:p>
        </w:tc>
      </w:tr>
      <w:tr w:rsidR="002941EE" w:rsidRPr="002941EE" w:rsidTr="002941EE">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Shadow fading (</w:t>
            </w:r>
            <w:r w:rsidRPr="002941EE">
              <w:rPr>
                <w:i/>
                <w:iCs/>
                <w:sz w:val="16"/>
                <w:szCs w:val="16"/>
                <w:lang w:eastAsia="zh-CN"/>
              </w:rPr>
              <w:t>SF</w:t>
            </w:r>
            <w:r w:rsidRPr="002941EE">
              <w:rPr>
                <w:sz w:val="16"/>
                <w:szCs w:val="16"/>
                <w:lang w:eastAsia="zh-CN"/>
              </w:rPr>
              <w:t>)</w:t>
            </w:r>
            <w:r w:rsidRPr="002941EE">
              <w:rPr>
                <w:sz w:val="16"/>
                <w:szCs w:val="16"/>
                <w:vertAlign w:val="subscript"/>
                <w:lang w:eastAsia="zh-CN"/>
              </w:rPr>
              <w:t xml:space="preserve"> </w:t>
            </w:r>
            <w:r w:rsidRPr="002941EE">
              <w:rPr>
                <w:sz w:val="16"/>
                <w:szCs w:val="16"/>
                <w:lang w:eastAsia="zh-CN"/>
              </w:rPr>
              <w:t>[dB]</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SF</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5.58</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C31068" w:rsidRDefault="002941EE" w:rsidP="008103ED">
            <w:pPr>
              <w:spacing w:before="60" w:after="60"/>
              <w:jc w:val="center"/>
              <w:rPr>
                <w:color w:val="FF0000"/>
                <w:sz w:val="16"/>
                <w:szCs w:val="16"/>
                <w:lang w:eastAsia="zh-CN"/>
              </w:rPr>
            </w:pPr>
            <w:r w:rsidRPr="00C31068">
              <w:rPr>
                <w:color w:val="FF0000"/>
                <w:sz w:val="16"/>
                <w:szCs w:val="16"/>
                <w:lang w:eastAsia="zh-CN"/>
              </w:rPr>
              <w:t>7.41</w:t>
            </w:r>
          </w:p>
        </w:tc>
      </w:tr>
      <w:tr w:rsidR="002941EE" w:rsidRPr="002941EE" w:rsidTr="002941EE">
        <w:trPr>
          <w:trHeight w:val="330"/>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K-factor (</w:t>
            </w:r>
            <w:r w:rsidRPr="002941EE">
              <w:rPr>
                <w:i/>
                <w:iCs/>
                <w:sz w:val="16"/>
                <w:szCs w:val="16"/>
                <w:lang w:eastAsia="zh-CN"/>
              </w:rPr>
              <w:t>K</w:t>
            </w:r>
            <w:r w:rsidRPr="002941EE">
              <w:rPr>
                <w:sz w:val="16"/>
                <w:szCs w:val="16"/>
                <w:lang w:eastAsia="zh-CN"/>
              </w:rPr>
              <w:t>) [dB]</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1.64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3.84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r w:rsidRPr="002941EE">
              <w:rPr>
                <w:i/>
                <w:iCs/>
                <w:sz w:val="16"/>
                <w:szCs w:val="16"/>
                <w:vertAlign w:val="subscript"/>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3.66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930F26" w:rsidRDefault="002941EE" w:rsidP="008103ED">
            <w:pPr>
              <w:spacing w:before="60" w:after="60"/>
              <w:jc w:val="center"/>
              <w:rPr>
                <w:color w:val="FF0000"/>
                <w:sz w:val="16"/>
                <w:szCs w:val="16"/>
                <w:lang w:eastAsia="zh-CN"/>
              </w:rPr>
            </w:pPr>
            <w:r w:rsidRPr="00930F26">
              <w:rPr>
                <w:color w:val="FF0000"/>
                <w:sz w:val="16"/>
                <w:szCs w:val="16"/>
                <w:lang w:eastAsia="zh-CN"/>
              </w:rPr>
              <w:t>5.38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Cross-Correlations</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ASD</w:t>
            </w:r>
            <w:r w:rsidRPr="002941EE">
              <w:rPr>
                <w:sz w:val="16"/>
                <w:szCs w:val="16"/>
                <w:lang w:eastAsia="zh-CN"/>
              </w:rPr>
              <w:t xml:space="preserve"> vs </w:t>
            </w:r>
            <w:r w:rsidRPr="002941EE">
              <w:rPr>
                <w:i/>
                <w:iCs/>
                <w:sz w:val="16"/>
                <w:szCs w:val="16"/>
                <w:lang w:eastAsia="zh-CN"/>
              </w:rPr>
              <w:t>DS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0.45</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0.52</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ASA</w:t>
            </w:r>
            <w:r w:rsidRPr="002941EE">
              <w:rPr>
                <w:sz w:val="16"/>
                <w:szCs w:val="16"/>
                <w:lang w:eastAsia="zh-CN"/>
              </w:rPr>
              <w:t xml:space="preserve"> vs </w:t>
            </w:r>
            <w:r w:rsidRPr="002941EE">
              <w:rPr>
                <w:i/>
                <w:iCs/>
                <w:sz w:val="16"/>
                <w:szCs w:val="16"/>
                <w:lang w:eastAsia="zh-CN"/>
              </w:rPr>
              <w:t>DS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0.50</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0.42</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ASA</w:t>
            </w:r>
            <w:r w:rsidRPr="002941EE">
              <w:rPr>
                <w:sz w:val="16"/>
                <w:szCs w:val="16"/>
                <w:lang w:eastAsia="zh-CN"/>
              </w:rPr>
              <w:t xml:space="preserve"> vs </w:t>
            </w:r>
            <w:r w:rsidRPr="002941EE">
              <w:rPr>
                <w:i/>
                <w:iCs/>
                <w:sz w:val="16"/>
                <w:szCs w:val="16"/>
                <w:lang w:eastAsia="zh-CN"/>
              </w:rPr>
              <w:t>SF</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0.43</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-0.41</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ASD</w:t>
            </w:r>
            <w:r w:rsidRPr="002941EE">
              <w:rPr>
                <w:sz w:val="16"/>
                <w:szCs w:val="16"/>
                <w:lang w:eastAsia="zh-CN"/>
              </w:rPr>
              <w:t xml:space="preserve"> vs </w:t>
            </w:r>
            <w:r w:rsidRPr="002941EE">
              <w:rPr>
                <w:i/>
                <w:iCs/>
                <w:sz w:val="16"/>
                <w:szCs w:val="16"/>
                <w:lang w:eastAsia="zh-CN"/>
              </w:rPr>
              <w:t>SF</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0.27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0.39</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0.04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-0.08</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DS</w:t>
            </w:r>
            <w:r w:rsidRPr="002941EE">
              <w:rPr>
                <w:sz w:val="16"/>
                <w:szCs w:val="16"/>
                <w:lang w:eastAsia="zh-CN"/>
              </w:rPr>
              <w:t xml:space="preserve">   vs </w:t>
            </w:r>
            <w:r w:rsidRPr="002941EE">
              <w:rPr>
                <w:i/>
                <w:iCs/>
                <w:sz w:val="16"/>
                <w:szCs w:val="16"/>
                <w:lang w:eastAsia="zh-CN"/>
              </w:rPr>
              <w:t>SF</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0.12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0.49</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0.02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0.12</w:t>
            </w:r>
          </w:p>
        </w:tc>
      </w:tr>
      <w:tr w:rsidR="002941EE" w:rsidRPr="002941EE" w:rsidTr="002941EE">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ASD</w:t>
            </w:r>
            <w:r w:rsidRPr="002941EE">
              <w:rPr>
                <w:sz w:val="16"/>
                <w:szCs w:val="16"/>
                <w:vertAlign w:val="subscript"/>
                <w:lang w:eastAsia="zh-CN"/>
              </w:rPr>
              <w:t xml:space="preserve"> </w:t>
            </w:r>
            <w:r w:rsidRPr="002941EE">
              <w:rPr>
                <w:sz w:val="16"/>
                <w:szCs w:val="16"/>
                <w:lang w:eastAsia="zh-CN"/>
              </w:rPr>
              <w:t xml:space="preserve">vs </w:t>
            </w:r>
            <w:r w:rsidRPr="002941EE">
              <w:rPr>
                <w:i/>
                <w:iCs/>
                <w:sz w:val="16"/>
                <w:szCs w:val="16"/>
                <w:lang w:eastAsia="zh-CN"/>
              </w:rPr>
              <w:t>ASA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0.47</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0.56</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ASD</w:t>
            </w:r>
            <w:r w:rsidRPr="002941EE">
              <w:rPr>
                <w:sz w:val="16"/>
                <w:szCs w:val="16"/>
                <w:lang w:eastAsia="zh-CN"/>
              </w:rPr>
              <w:t xml:space="preserve"> vs </w:t>
            </w:r>
            <w:r w:rsidRPr="002941EE">
              <w:rPr>
                <w:i/>
                <w:iCs/>
                <w:sz w:val="16"/>
                <w:szCs w:val="16"/>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ASA</w:t>
            </w:r>
            <w:r w:rsidRPr="002941EE">
              <w:rPr>
                <w:sz w:val="16"/>
                <w:szCs w:val="16"/>
                <w:lang w:eastAsia="zh-CN"/>
              </w:rPr>
              <w:t xml:space="preserve"> vs </w:t>
            </w:r>
            <w:r w:rsidRPr="002941EE">
              <w:rPr>
                <w:i/>
                <w:iCs/>
                <w:sz w:val="16"/>
                <w:szCs w:val="16"/>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-0.80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DS</w:t>
            </w:r>
            <w:r w:rsidRPr="002941EE">
              <w:rPr>
                <w:sz w:val="16"/>
                <w:szCs w:val="16"/>
                <w:lang w:eastAsia="zh-CN"/>
              </w:rPr>
              <w:t xml:space="preserve"> vs </w:t>
            </w:r>
            <w:r w:rsidRPr="002941EE">
              <w:rPr>
                <w:i/>
                <w:iCs/>
                <w:sz w:val="16"/>
                <w:szCs w:val="16"/>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SF</w:t>
            </w:r>
            <w:r w:rsidRPr="002941EE">
              <w:rPr>
                <w:sz w:val="16"/>
                <w:szCs w:val="16"/>
                <w:lang w:eastAsia="zh-CN"/>
              </w:rPr>
              <w:t xml:space="preserve"> vs </w:t>
            </w:r>
            <w:r w:rsidRPr="002941EE">
              <w:rPr>
                <w:i/>
                <w:iCs/>
                <w:sz w:val="16"/>
                <w:szCs w:val="16"/>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0.31</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 xml:space="preserve">Cross-Correlations </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ZSD</w:t>
            </w:r>
            <w:r w:rsidRPr="002941EE">
              <w:rPr>
                <w:sz w:val="16"/>
                <w:szCs w:val="16"/>
                <w:lang w:eastAsia="zh-CN"/>
              </w:rPr>
              <w:t xml:space="preserve"> vs </w:t>
            </w:r>
            <w:r w:rsidRPr="002941EE">
              <w:rPr>
                <w:i/>
                <w:iCs/>
                <w:sz w:val="16"/>
                <w:szCs w:val="16"/>
                <w:lang w:eastAsia="zh-CN"/>
              </w:rPr>
              <w:t>SF</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0.52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0.57</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-0.28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-0.56</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ZSA</w:t>
            </w:r>
            <w:r w:rsidRPr="002941EE">
              <w:rPr>
                <w:sz w:val="16"/>
                <w:szCs w:val="16"/>
                <w:lang w:eastAsia="zh-CN"/>
              </w:rPr>
              <w:t xml:space="preserve"> vs </w:t>
            </w:r>
            <w:r w:rsidRPr="002941EE">
              <w:rPr>
                <w:i/>
                <w:iCs/>
                <w:sz w:val="16"/>
                <w:szCs w:val="16"/>
                <w:lang w:eastAsia="zh-CN"/>
              </w:rPr>
              <w:t>SF</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0.40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0.60</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-0.50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-0.47</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ZSD</w:t>
            </w:r>
            <w:r w:rsidRPr="002941EE">
              <w:rPr>
                <w:sz w:val="16"/>
                <w:szCs w:val="16"/>
                <w:lang w:eastAsia="zh-CN"/>
              </w:rPr>
              <w:t xml:space="preserve"> vs </w:t>
            </w:r>
            <w:r w:rsidRPr="002941EE">
              <w:rPr>
                <w:i/>
                <w:iCs/>
                <w:sz w:val="16"/>
                <w:szCs w:val="16"/>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-0.89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ZSA</w:t>
            </w:r>
            <w:r w:rsidRPr="002941EE">
              <w:rPr>
                <w:sz w:val="16"/>
                <w:szCs w:val="16"/>
                <w:lang w:eastAsia="zh-CN"/>
              </w:rPr>
              <w:t xml:space="preserve"> vs </w:t>
            </w:r>
            <w:r w:rsidRPr="002941EE">
              <w:rPr>
                <w:i/>
                <w:iCs/>
                <w:sz w:val="16"/>
                <w:szCs w:val="16"/>
                <w:lang w:eastAsia="zh-CN"/>
              </w:rPr>
              <w:t>K</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-0.85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ZSD</w:t>
            </w:r>
            <w:r w:rsidRPr="002941EE">
              <w:rPr>
                <w:sz w:val="16"/>
                <w:szCs w:val="16"/>
                <w:lang w:eastAsia="zh-CN"/>
              </w:rPr>
              <w:t xml:space="preserve"> vs </w:t>
            </w:r>
            <w:r w:rsidRPr="002941EE">
              <w:rPr>
                <w:i/>
                <w:iCs/>
                <w:sz w:val="16"/>
                <w:szCs w:val="16"/>
                <w:lang w:eastAsia="zh-CN"/>
              </w:rPr>
              <w:t>DS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0.28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0.62</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0.36</w:t>
            </w:r>
          </w:p>
        </w:tc>
      </w:tr>
      <w:tr w:rsidR="002941EE" w:rsidRPr="002941EE" w:rsidTr="002941EE">
        <w:trPr>
          <w:trHeight w:val="330"/>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ZSA</w:t>
            </w:r>
            <w:r w:rsidRPr="002941EE">
              <w:rPr>
                <w:sz w:val="16"/>
                <w:szCs w:val="16"/>
                <w:vertAlign w:val="subscript"/>
                <w:lang w:eastAsia="zh-CN"/>
              </w:rPr>
              <w:t xml:space="preserve"> </w:t>
            </w:r>
            <w:r w:rsidRPr="002941EE">
              <w:rPr>
                <w:sz w:val="16"/>
                <w:szCs w:val="16"/>
                <w:lang w:eastAsia="zh-CN"/>
              </w:rPr>
              <w:t xml:space="preserve">vs </w:t>
            </w:r>
            <w:r w:rsidRPr="002941EE">
              <w:rPr>
                <w:i/>
                <w:iCs/>
                <w:sz w:val="16"/>
                <w:szCs w:val="16"/>
                <w:lang w:eastAsia="zh-CN"/>
              </w:rPr>
              <w:t>DS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0.61</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0.46</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ZSD</w:t>
            </w:r>
            <w:r w:rsidRPr="002941EE">
              <w:rPr>
                <w:sz w:val="16"/>
                <w:szCs w:val="16"/>
                <w:lang w:eastAsia="zh-CN"/>
              </w:rPr>
              <w:t xml:space="preserve"> vs </w:t>
            </w:r>
            <w:r w:rsidRPr="002941EE">
              <w:rPr>
                <w:i/>
                <w:iCs/>
                <w:sz w:val="16"/>
                <w:szCs w:val="16"/>
                <w:lang w:eastAsia="zh-CN"/>
              </w:rPr>
              <w:t>ASD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0.72</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0.61</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0.45</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ZSA</w:t>
            </w:r>
            <w:r w:rsidRPr="002941EE">
              <w:rPr>
                <w:sz w:val="16"/>
                <w:szCs w:val="16"/>
                <w:lang w:eastAsia="zh-CN"/>
              </w:rPr>
              <w:t xml:space="preserve"> vs </w:t>
            </w:r>
            <w:r w:rsidRPr="002941EE">
              <w:rPr>
                <w:i/>
                <w:iCs/>
                <w:sz w:val="16"/>
                <w:szCs w:val="16"/>
                <w:lang w:eastAsia="zh-CN"/>
              </w:rPr>
              <w:t>ASD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0.74</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0.49</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ZSD</w:t>
            </w:r>
            <w:r w:rsidRPr="002941EE">
              <w:rPr>
                <w:sz w:val="16"/>
                <w:szCs w:val="16"/>
                <w:lang w:eastAsia="zh-CN"/>
              </w:rPr>
              <w:t xml:space="preserve"> vs </w:t>
            </w:r>
            <w:r w:rsidRPr="002941EE">
              <w:rPr>
                <w:i/>
                <w:iCs/>
                <w:sz w:val="16"/>
                <w:szCs w:val="16"/>
                <w:lang w:eastAsia="zh-CN"/>
              </w:rPr>
              <w:t>ASA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0.17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0.66</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0.75</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ZSA</w:t>
            </w:r>
            <w:r w:rsidRPr="002941EE">
              <w:rPr>
                <w:sz w:val="16"/>
                <w:szCs w:val="16"/>
                <w:lang w:eastAsia="zh-CN"/>
              </w:rPr>
              <w:t xml:space="preserve"> vs </w:t>
            </w:r>
            <w:r w:rsidRPr="002941EE">
              <w:rPr>
                <w:i/>
                <w:iCs/>
                <w:sz w:val="16"/>
                <w:szCs w:val="16"/>
                <w:lang w:eastAsia="zh-CN"/>
              </w:rPr>
              <w:t>ASA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0.36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0.65</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0.52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0.73</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ZSD</w:t>
            </w:r>
            <w:r w:rsidRPr="002941EE">
              <w:rPr>
                <w:sz w:val="16"/>
                <w:szCs w:val="16"/>
                <w:lang w:eastAsia="zh-CN"/>
              </w:rPr>
              <w:t xml:space="preserve"> vs </w:t>
            </w:r>
            <w:r w:rsidRPr="002941EE">
              <w:rPr>
                <w:i/>
                <w:iCs/>
                <w:sz w:val="16"/>
                <w:szCs w:val="16"/>
                <w:lang w:eastAsia="zh-CN"/>
              </w:rPr>
              <w:t>ZSA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0.95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0.99</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0.92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0.93</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Delay distribution</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Exp</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Exp</w:t>
            </w:r>
          </w:p>
        </w:tc>
        <w:tc>
          <w:tcPr>
            <w:tcW w:w="0" w:type="auto"/>
            <w:tcBorders>
              <w:top w:val="nil"/>
              <w:left w:val="nil"/>
              <w:bottom w:val="single" w:sz="4"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Exp</w:t>
            </w:r>
          </w:p>
        </w:tc>
        <w:tc>
          <w:tcPr>
            <w:tcW w:w="0" w:type="auto"/>
            <w:tcBorders>
              <w:top w:val="nil"/>
              <w:left w:val="nil"/>
              <w:bottom w:val="single" w:sz="4" w:space="0" w:color="auto"/>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Exp</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AoD and AoA distribution</w:t>
            </w:r>
          </w:p>
        </w:tc>
        <w:tc>
          <w:tcPr>
            <w:tcW w:w="0" w:type="auto"/>
            <w:gridSpan w:val="2"/>
            <w:tcBorders>
              <w:top w:val="single" w:sz="8" w:space="0" w:color="auto"/>
              <w:left w:val="nil"/>
              <w:bottom w:val="single" w:sz="8" w:space="0" w:color="auto"/>
              <w:right w:val="single" w:sz="4"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Wrapped Gaussian</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Wrapped Gaussian</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ZoD and ZoA distribution</w:t>
            </w:r>
          </w:p>
        </w:tc>
        <w:tc>
          <w:tcPr>
            <w:tcW w:w="0" w:type="auto"/>
            <w:gridSpan w:val="2"/>
            <w:tcBorders>
              <w:top w:val="single" w:sz="8" w:space="0" w:color="auto"/>
              <w:left w:val="nil"/>
              <w:bottom w:val="single" w:sz="8" w:space="0" w:color="auto"/>
              <w:right w:val="single" w:sz="4"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Laplacian</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Laplacian</w:t>
            </w:r>
          </w:p>
        </w:tc>
      </w:tr>
      <w:tr w:rsidR="002941EE" w:rsidRPr="002941EE" w:rsidTr="002941EE">
        <w:trPr>
          <w:trHeight w:val="33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lastRenderedPageBreak/>
              <w:t xml:space="preserve">Delay scaling parameter  </w:t>
            </w:r>
            <w:r w:rsidRPr="002941EE">
              <w:rPr>
                <w:i/>
                <w:iCs/>
                <w:sz w:val="16"/>
                <w:szCs w:val="16"/>
                <w:lang w:eastAsia="zh-CN"/>
              </w:rPr>
              <w:t>r</w:t>
            </w:r>
            <w:r w:rsidRPr="002941EE">
              <w:rPr>
                <w:rFonts w:ascii="Symbol" w:hAnsi="Symbol"/>
                <w:i/>
                <w:iCs/>
                <w:sz w:val="16"/>
                <w:szCs w:val="16"/>
                <w:vertAlign w:val="subscript"/>
                <w:lang w:eastAsia="zh-CN"/>
              </w:rPr>
              <w:t></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1.22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1.63</w:t>
            </w:r>
          </w:p>
        </w:tc>
        <w:tc>
          <w:tcPr>
            <w:tcW w:w="0" w:type="auto"/>
            <w:tcBorders>
              <w:top w:val="single" w:sz="4" w:space="0" w:color="auto"/>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1.55</w:t>
            </w:r>
          </w:p>
        </w:tc>
        <w:tc>
          <w:tcPr>
            <w:tcW w:w="0" w:type="auto"/>
            <w:tcBorders>
              <w:top w:val="single" w:sz="4" w:space="0" w:color="auto"/>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1.34</w:t>
            </w:r>
          </w:p>
        </w:tc>
      </w:tr>
      <w:tr w:rsidR="002941EE" w:rsidRPr="002941EE" w:rsidTr="002941EE">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XPR</w:t>
            </w:r>
            <w:r w:rsidRPr="002941EE">
              <w:rPr>
                <w:sz w:val="16"/>
                <w:szCs w:val="16"/>
                <w:vertAlign w:val="subscript"/>
                <w:lang w:eastAsia="zh-CN"/>
              </w:rPr>
              <w:t xml:space="preserve"> </w:t>
            </w:r>
            <w:r w:rsidRPr="002941EE">
              <w:rPr>
                <w:sz w:val="16"/>
                <w:szCs w:val="16"/>
                <w:lang w:eastAsia="zh-CN"/>
              </w:rPr>
              <w:t>[dB]</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rFonts w:ascii="Symbol" w:hAnsi="Symbol" w:cs="SimSun"/>
                <w:i/>
                <w:iCs/>
                <w:sz w:val="16"/>
                <w:szCs w:val="16"/>
                <w:lang w:eastAsia="zh-CN"/>
              </w:rPr>
            </w:pPr>
            <w:r w:rsidRPr="002941EE">
              <w:rPr>
                <w:rFonts w:ascii="Symbol" w:hAnsi="Symbol" w:cs="SimSun"/>
                <w:i/>
                <w:iCs/>
                <w:sz w:val="16"/>
                <w:szCs w:val="16"/>
                <w:lang w:eastAsia="zh-CN"/>
              </w:rPr>
              <w:t></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Number of clusters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9.00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8.00</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9.00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9.00</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Number of rays per cluster</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12.00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14.00</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15.00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58.00</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 xml:space="preserve">Cluster </w:t>
            </w:r>
            <w:r w:rsidRPr="002941EE">
              <w:rPr>
                <w:i/>
                <w:iCs/>
                <w:sz w:val="16"/>
                <w:szCs w:val="16"/>
                <w:lang w:eastAsia="zh-CN"/>
              </w:rPr>
              <w:t>ASD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14.15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10.27</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7.64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10.08</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 xml:space="preserve">Cluster </w:t>
            </w:r>
            <w:r w:rsidRPr="002941EE">
              <w:rPr>
                <w:i/>
                <w:iCs/>
                <w:sz w:val="16"/>
                <w:szCs w:val="16"/>
                <w:lang w:eastAsia="zh-CN"/>
              </w:rPr>
              <w:t>ASA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19.73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12.36</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13.45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14.06</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 xml:space="preserve">Cluster </w:t>
            </w:r>
            <w:r w:rsidRPr="002941EE">
              <w:rPr>
                <w:i/>
                <w:iCs/>
                <w:sz w:val="16"/>
                <w:szCs w:val="16"/>
                <w:lang w:eastAsia="zh-CN"/>
              </w:rPr>
              <w:t>ZSD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6.77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4.62</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4.81</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6.24</w:t>
            </w:r>
          </w:p>
        </w:tc>
      </w:tr>
      <w:tr w:rsidR="002941EE" w:rsidRPr="002941EE" w:rsidTr="002941EE">
        <w:trPr>
          <w:trHeight w:val="315"/>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 xml:space="preserve">Cluster </w:t>
            </w:r>
            <w:r w:rsidRPr="002941EE">
              <w:rPr>
                <w:i/>
                <w:iCs/>
                <w:sz w:val="16"/>
                <w:szCs w:val="16"/>
                <w:lang w:eastAsia="zh-CN"/>
              </w:rPr>
              <w:t>ZSA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6.53</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4.48</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6.15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7.55</w:t>
            </w:r>
          </w:p>
        </w:tc>
      </w:tr>
      <w:tr w:rsidR="002941EE" w:rsidRPr="002941EE" w:rsidTr="002941EE">
        <w:trPr>
          <w:trHeight w:val="36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 xml:space="preserve">Per cluster shadowing std </w:t>
            </w:r>
            <w:r w:rsidRPr="002941EE">
              <w:rPr>
                <w:rFonts w:ascii="Symbol" w:hAnsi="Symbol"/>
                <w:sz w:val="16"/>
                <w:szCs w:val="16"/>
                <w:lang w:eastAsia="zh-CN"/>
              </w:rPr>
              <w:t></w:t>
            </w:r>
            <w:r w:rsidRPr="002941EE">
              <w:rPr>
                <w:sz w:val="16"/>
                <w:szCs w:val="16"/>
                <w:lang w:eastAsia="zh-CN"/>
              </w:rPr>
              <w:t xml:space="preserve"> [dB]</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4.22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4.48</w:t>
            </w:r>
          </w:p>
        </w:tc>
        <w:tc>
          <w:tcPr>
            <w:tcW w:w="0" w:type="auto"/>
            <w:tcBorders>
              <w:top w:val="nil"/>
              <w:left w:val="nil"/>
              <w:bottom w:val="single" w:sz="8" w:space="0" w:color="auto"/>
              <w:right w:val="single" w:sz="8" w:space="0" w:color="auto"/>
            </w:tcBorders>
            <w:shd w:val="clear" w:color="000000" w:fill="FFFF0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4.18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5.10</w:t>
            </w:r>
          </w:p>
        </w:tc>
      </w:tr>
      <w:tr w:rsidR="002941EE" w:rsidRPr="002941EE" w:rsidTr="002941EE">
        <w:trPr>
          <w:trHeight w:val="315"/>
          <w:jc w:val="center"/>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Correlation distance in the horizontal plane [m]</w:t>
            </w: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DS</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3.29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1.67</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14.86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31.07</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2.02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8.45</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10.62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42.25</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ASA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4.60</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4.65</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8.94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29.23</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SF</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3.35</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5.89</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23.28</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35.53</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rFonts w:ascii="Symbol" w:hAnsi="Symbol" w:cs="SimSun"/>
                <w:i/>
                <w:iCs/>
                <w:sz w:val="16"/>
                <w:szCs w:val="16"/>
                <w:lang w:eastAsia="zh-CN"/>
              </w:rPr>
              <w:t></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6.02</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45.84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2941EE" w:rsidRDefault="002941EE" w:rsidP="008103ED">
            <w:pPr>
              <w:spacing w:before="60" w:after="60"/>
              <w:jc w:val="center"/>
              <w:rPr>
                <w:sz w:val="16"/>
                <w:szCs w:val="16"/>
                <w:lang w:eastAsia="zh-CN"/>
              </w:rPr>
            </w:pPr>
            <w:r w:rsidRPr="002941EE">
              <w:rPr>
                <w:sz w:val="16"/>
                <w:szCs w:val="16"/>
                <w:lang w:eastAsia="zh-CN"/>
              </w:rPr>
              <w:t>N/A</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ZSA</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1.77</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5.85</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43.19</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22.05</w:t>
            </w:r>
          </w:p>
        </w:tc>
      </w:tr>
      <w:tr w:rsidR="002941EE" w:rsidRPr="002941EE" w:rsidTr="002941EE">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2941EE" w:rsidRPr="002941EE" w:rsidRDefault="002941EE" w:rsidP="008103ED">
            <w:pPr>
              <w:spacing w:before="60" w:after="60"/>
              <w:jc w:val="center"/>
              <w:rPr>
                <w:sz w:val="16"/>
                <w:szCs w:val="16"/>
                <w:lang w:eastAsia="zh-CN"/>
              </w:rPr>
            </w:pPr>
          </w:p>
        </w:tc>
        <w:tc>
          <w:tcPr>
            <w:tcW w:w="0" w:type="auto"/>
            <w:tcBorders>
              <w:top w:val="nil"/>
              <w:left w:val="nil"/>
              <w:bottom w:val="single" w:sz="8" w:space="0" w:color="auto"/>
              <w:right w:val="single" w:sz="8" w:space="0" w:color="auto"/>
            </w:tcBorders>
            <w:shd w:val="clear" w:color="auto" w:fill="auto"/>
            <w:vAlign w:val="center"/>
            <w:hideMark/>
          </w:tcPr>
          <w:p w:rsidR="002941EE" w:rsidRPr="002941EE" w:rsidRDefault="002941EE" w:rsidP="008103ED">
            <w:pPr>
              <w:spacing w:before="60" w:after="60"/>
              <w:jc w:val="center"/>
              <w:rPr>
                <w:i/>
                <w:iCs/>
                <w:sz w:val="16"/>
                <w:szCs w:val="16"/>
                <w:lang w:eastAsia="zh-CN"/>
              </w:rPr>
            </w:pPr>
            <w:r w:rsidRPr="002941EE">
              <w:rPr>
                <w:i/>
                <w:iCs/>
                <w:sz w:val="16"/>
                <w:szCs w:val="16"/>
                <w:lang w:eastAsia="zh-CN"/>
              </w:rPr>
              <w:t>ZSD</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1.54</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5.96</w:t>
            </w:r>
          </w:p>
        </w:tc>
        <w:tc>
          <w:tcPr>
            <w:tcW w:w="0" w:type="auto"/>
            <w:tcBorders>
              <w:top w:val="nil"/>
              <w:left w:val="nil"/>
              <w:bottom w:val="single" w:sz="8" w:space="0" w:color="auto"/>
              <w:right w:val="single" w:sz="8" w:space="0" w:color="auto"/>
            </w:tcBorders>
            <w:shd w:val="clear" w:color="000000" w:fill="FFFF0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43.66</w:t>
            </w:r>
          </w:p>
        </w:tc>
        <w:tc>
          <w:tcPr>
            <w:tcW w:w="0" w:type="auto"/>
            <w:tcBorders>
              <w:top w:val="nil"/>
              <w:left w:val="nil"/>
              <w:bottom w:val="single" w:sz="8" w:space="0" w:color="auto"/>
              <w:right w:val="single" w:sz="8" w:space="0" w:color="auto"/>
            </w:tcBorders>
            <w:shd w:val="clear" w:color="000000" w:fill="00B0F0"/>
            <w:vAlign w:val="center"/>
            <w:hideMark/>
          </w:tcPr>
          <w:p w:rsidR="002941EE" w:rsidRPr="005B76E8" w:rsidRDefault="00930046" w:rsidP="008103ED">
            <w:pPr>
              <w:spacing w:before="60" w:after="60"/>
              <w:jc w:val="center"/>
              <w:rPr>
                <w:color w:val="FF0000"/>
                <w:sz w:val="16"/>
                <w:szCs w:val="16"/>
                <w:lang w:eastAsia="zh-CN"/>
              </w:rPr>
            </w:pPr>
            <w:r w:rsidRPr="00930046">
              <w:rPr>
                <w:color w:val="FF0000"/>
                <w:sz w:val="16"/>
                <w:szCs w:val="16"/>
                <w:lang w:eastAsia="zh-CN"/>
              </w:rPr>
              <w:t>25.37</w:t>
            </w:r>
          </w:p>
        </w:tc>
      </w:tr>
    </w:tbl>
    <w:p w:rsidR="00CF7D2B" w:rsidRDefault="002941EE">
      <w:pPr>
        <w:widowControl w:val="0"/>
        <w:spacing w:before="240" w:after="120" w:line="271" w:lineRule="auto"/>
        <w:jc w:val="both"/>
        <w:rPr>
          <w:sz w:val="20"/>
          <w:szCs w:val="20"/>
        </w:rPr>
      </w:pPr>
      <w:r w:rsidRPr="002941EE">
        <w:rPr>
          <w:sz w:val="20"/>
          <w:szCs w:val="20"/>
        </w:rPr>
        <w:t>As another interesting observation</w:t>
      </w:r>
      <w:r w:rsidR="00B800B1">
        <w:rPr>
          <w:sz w:val="20"/>
          <w:szCs w:val="20"/>
        </w:rPr>
        <w:t xml:space="preserve"> from the simulations</w:t>
      </w:r>
      <w:r w:rsidRPr="002941EE">
        <w:rPr>
          <w:sz w:val="20"/>
          <w:szCs w:val="20"/>
        </w:rPr>
        <w:t xml:space="preserve">, the different Tx locations in the same deployment also lead to different propagation statistics. </w:t>
      </w:r>
      <w:r w:rsidR="00BA0BEB">
        <w:rPr>
          <w:sz w:val="20"/>
          <w:szCs w:val="20"/>
        </w:rPr>
        <w:t xml:space="preserve">This observation is given in </w:t>
      </w:r>
      <w:fldSimple w:instr=" REF _Ref440203201 \h  \* MERGEFORMAT ">
        <w:r w:rsidR="00BA0E61" w:rsidRPr="00BA0E61">
          <w:rPr>
            <w:sz w:val="20"/>
            <w:szCs w:val="20"/>
          </w:rPr>
          <w:t>Table 5</w:t>
        </w:r>
      </w:fldSimple>
      <w:r w:rsidRPr="002941EE">
        <w:rPr>
          <w:sz w:val="20"/>
          <w:szCs w:val="20"/>
        </w:rPr>
        <w:t xml:space="preserve"> </w:t>
      </w:r>
      <w:r w:rsidR="00BA0BEB">
        <w:rPr>
          <w:sz w:val="20"/>
          <w:szCs w:val="20"/>
        </w:rPr>
        <w:t>that contains the channel statistics</w:t>
      </w:r>
      <w:r w:rsidRPr="002941EE">
        <w:rPr>
          <w:sz w:val="20"/>
          <w:szCs w:val="20"/>
        </w:rPr>
        <w:t xml:space="preserve"> for the five different Tx locations in the studied conference room deployments. From this table, the clear differences among different Tx locations can be found upon parameters such as pathloss, shadow fading, K-factor, cluster-related parameters and the correlation parameters.</w:t>
      </w:r>
      <w:r w:rsidRPr="002941EE">
        <w:rPr>
          <w:sz w:val="20"/>
          <w:szCs w:val="20"/>
          <w:lang w:eastAsia="zh-CN"/>
        </w:rPr>
        <w:t xml:space="preserve"> This observation tells that, even in the same deployment scenario, a single set of stochastic parameters may not be able to accurately model the channel </w:t>
      </w:r>
      <w:r w:rsidR="0020323E">
        <w:rPr>
          <w:sz w:val="20"/>
          <w:szCs w:val="20"/>
          <w:lang w:eastAsia="zh-CN"/>
        </w:rPr>
        <w:t>statistic</w:t>
      </w:r>
      <w:r w:rsidRPr="002941EE">
        <w:rPr>
          <w:sz w:val="20"/>
          <w:szCs w:val="20"/>
          <w:lang w:eastAsia="zh-CN"/>
        </w:rPr>
        <w:t>s from every Tx location.</w:t>
      </w:r>
    </w:p>
    <w:p w:rsidR="002941EE" w:rsidRPr="00B800B1" w:rsidRDefault="002941EE" w:rsidP="00B800B1">
      <w:pPr>
        <w:pStyle w:val="Caption"/>
        <w:keepNext/>
        <w:spacing w:before="60" w:after="60"/>
        <w:jc w:val="center"/>
        <w:rPr>
          <w:sz w:val="18"/>
          <w:szCs w:val="18"/>
        </w:rPr>
      </w:pPr>
      <w:bookmarkStart w:id="14" w:name="_Ref440203201"/>
      <w:r w:rsidRPr="00B800B1">
        <w:rPr>
          <w:sz w:val="18"/>
          <w:szCs w:val="18"/>
        </w:rPr>
        <w:t xml:space="preserve">Table </w:t>
      </w:r>
      <w:r w:rsidR="001518E3" w:rsidRPr="00B800B1">
        <w:rPr>
          <w:sz w:val="18"/>
          <w:szCs w:val="18"/>
        </w:rPr>
        <w:fldChar w:fldCharType="begin"/>
      </w:r>
      <w:r w:rsidRPr="00B800B1">
        <w:rPr>
          <w:sz w:val="18"/>
          <w:szCs w:val="18"/>
        </w:rPr>
        <w:instrText xml:space="preserve"> SEQ Table \* ARABIC </w:instrText>
      </w:r>
      <w:r w:rsidR="001518E3" w:rsidRPr="00B800B1">
        <w:rPr>
          <w:sz w:val="18"/>
          <w:szCs w:val="18"/>
        </w:rPr>
        <w:fldChar w:fldCharType="separate"/>
      </w:r>
      <w:r w:rsidR="00BA0E61">
        <w:rPr>
          <w:noProof/>
          <w:sz w:val="18"/>
          <w:szCs w:val="18"/>
        </w:rPr>
        <w:t>5</w:t>
      </w:r>
      <w:r w:rsidR="001518E3" w:rsidRPr="00B800B1">
        <w:rPr>
          <w:sz w:val="18"/>
          <w:szCs w:val="18"/>
        </w:rPr>
        <w:fldChar w:fldCharType="end"/>
      </w:r>
      <w:bookmarkEnd w:id="14"/>
      <w:r w:rsidRPr="00B800B1">
        <w:rPr>
          <w:sz w:val="18"/>
          <w:szCs w:val="18"/>
        </w:rPr>
        <w:t xml:space="preserve"> Channel </w:t>
      </w:r>
      <w:r w:rsidR="00B800B1">
        <w:rPr>
          <w:sz w:val="18"/>
          <w:szCs w:val="18"/>
        </w:rPr>
        <w:t>statistics</w:t>
      </w:r>
      <w:r w:rsidRPr="00B800B1">
        <w:rPr>
          <w:sz w:val="18"/>
          <w:szCs w:val="18"/>
        </w:rPr>
        <w:t xml:space="preserve"> </w:t>
      </w:r>
      <w:r w:rsidR="00B800B1">
        <w:rPr>
          <w:sz w:val="18"/>
          <w:szCs w:val="18"/>
        </w:rPr>
        <w:t>on</w:t>
      </w:r>
      <w:r w:rsidRPr="00B800B1">
        <w:rPr>
          <w:sz w:val="18"/>
          <w:szCs w:val="18"/>
        </w:rPr>
        <w:t xml:space="preserve"> different Tx locations</w:t>
      </w:r>
      <w:r w:rsidR="00B800B1">
        <w:rPr>
          <w:sz w:val="18"/>
          <w:szCs w:val="18"/>
        </w:rPr>
        <w:t xml:space="preserve"> in conference room</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972"/>
        <w:gridCol w:w="988"/>
        <w:gridCol w:w="658"/>
        <w:gridCol w:w="746"/>
        <w:gridCol w:w="658"/>
        <w:gridCol w:w="746"/>
        <w:gridCol w:w="658"/>
        <w:gridCol w:w="746"/>
        <w:gridCol w:w="658"/>
        <w:gridCol w:w="746"/>
      </w:tblGrid>
      <w:tr w:rsidR="002941EE" w:rsidRPr="00B800B1" w:rsidTr="002941EE">
        <w:trPr>
          <w:trHeight w:val="315"/>
          <w:jc w:val="center"/>
        </w:trPr>
        <w:tc>
          <w:tcPr>
            <w:tcW w:w="0" w:type="auto"/>
            <w:gridSpan w:val="2"/>
            <w:vMerge w:val="restart"/>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Scenarios</w:t>
            </w:r>
          </w:p>
        </w:tc>
        <w:tc>
          <w:tcPr>
            <w:tcW w:w="0" w:type="auto"/>
            <w:gridSpan w:val="2"/>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Case1</w:t>
            </w:r>
            <w:r w:rsidRPr="00B800B1">
              <w:rPr>
                <w:b/>
                <w:bCs/>
                <w:sz w:val="16"/>
                <w:szCs w:val="16"/>
                <w:lang w:eastAsia="zh-CN"/>
              </w:rPr>
              <w:t>（</w:t>
            </w:r>
            <w:r w:rsidRPr="00B800B1">
              <w:rPr>
                <w:b/>
                <w:bCs/>
                <w:sz w:val="16"/>
                <w:szCs w:val="16"/>
                <w:lang w:eastAsia="zh-CN"/>
              </w:rPr>
              <w:t>Tx1</w:t>
            </w:r>
            <w:r w:rsidRPr="00B800B1">
              <w:rPr>
                <w:b/>
                <w:bCs/>
                <w:sz w:val="16"/>
                <w:szCs w:val="16"/>
                <w:lang w:eastAsia="zh-CN"/>
              </w:rPr>
              <w:t>）</w:t>
            </w:r>
          </w:p>
        </w:tc>
        <w:tc>
          <w:tcPr>
            <w:tcW w:w="0" w:type="auto"/>
            <w:gridSpan w:val="2"/>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Case3</w:t>
            </w:r>
            <w:r w:rsidRPr="00B800B1">
              <w:rPr>
                <w:b/>
                <w:bCs/>
                <w:sz w:val="16"/>
                <w:szCs w:val="16"/>
                <w:lang w:eastAsia="zh-CN"/>
              </w:rPr>
              <w:t>（</w:t>
            </w:r>
            <w:r w:rsidRPr="00B800B1">
              <w:rPr>
                <w:b/>
                <w:bCs/>
                <w:sz w:val="16"/>
                <w:szCs w:val="16"/>
                <w:lang w:eastAsia="zh-CN"/>
              </w:rPr>
              <w:t>Tx3</w:t>
            </w:r>
            <w:r w:rsidRPr="00B800B1">
              <w:rPr>
                <w:b/>
                <w:bCs/>
                <w:sz w:val="16"/>
                <w:szCs w:val="16"/>
                <w:lang w:eastAsia="zh-CN"/>
              </w:rPr>
              <w:t>）</w:t>
            </w:r>
          </w:p>
        </w:tc>
        <w:tc>
          <w:tcPr>
            <w:tcW w:w="0" w:type="auto"/>
            <w:gridSpan w:val="2"/>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Case4</w:t>
            </w:r>
            <w:r w:rsidRPr="00B800B1">
              <w:rPr>
                <w:b/>
                <w:bCs/>
                <w:sz w:val="16"/>
                <w:szCs w:val="16"/>
                <w:lang w:eastAsia="zh-CN"/>
              </w:rPr>
              <w:t>（</w:t>
            </w:r>
            <w:r w:rsidRPr="00B800B1">
              <w:rPr>
                <w:b/>
                <w:bCs/>
                <w:sz w:val="16"/>
                <w:szCs w:val="16"/>
                <w:lang w:eastAsia="zh-CN"/>
              </w:rPr>
              <w:t>Tx4</w:t>
            </w:r>
            <w:r w:rsidRPr="00B800B1">
              <w:rPr>
                <w:b/>
                <w:bCs/>
                <w:sz w:val="16"/>
                <w:szCs w:val="16"/>
                <w:lang w:eastAsia="zh-CN"/>
              </w:rPr>
              <w:t>）</w:t>
            </w:r>
          </w:p>
        </w:tc>
        <w:tc>
          <w:tcPr>
            <w:tcW w:w="0" w:type="auto"/>
            <w:gridSpan w:val="2"/>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Case5</w:t>
            </w:r>
            <w:r w:rsidRPr="00B800B1">
              <w:rPr>
                <w:b/>
                <w:bCs/>
                <w:sz w:val="16"/>
                <w:szCs w:val="16"/>
                <w:lang w:eastAsia="zh-CN"/>
              </w:rPr>
              <w:t>（</w:t>
            </w:r>
            <w:r w:rsidRPr="00B800B1">
              <w:rPr>
                <w:b/>
                <w:bCs/>
                <w:sz w:val="16"/>
                <w:szCs w:val="16"/>
                <w:lang w:eastAsia="zh-CN"/>
              </w:rPr>
              <w:t>Tx5</w:t>
            </w:r>
            <w:r w:rsidRPr="00B800B1">
              <w:rPr>
                <w:b/>
                <w:bCs/>
                <w:sz w:val="16"/>
                <w:szCs w:val="16"/>
                <w:lang w:eastAsia="zh-CN"/>
              </w:rPr>
              <w:t>）</w:t>
            </w:r>
          </w:p>
        </w:tc>
      </w:tr>
      <w:tr w:rsidR="002941EE" w:rsidRPr="00B800B1" w:rsidTr="002941EE">
        <w:trPr>
          <w:trHeight w:val="315"/>
          <w:jc w:val="center"/>
        </w:trPr>
        <w:tc>
          <w:tcPr>
            <w:tcW w:w="0" w:type="auto"/>
            <w:gridSpan w:val="2"/>
            <w:vMerge/>
            <w:vAlign w:val="center"/>
            <w:hideMark/>
          </w:tcPr>
          <w:p w:rsidR="002941EE" w:rsidRPr="00B800B1" w:rsidRDefault="002941EE" w:rsidP="00B800B1">
            <w:pPr>
              <w:spacing w:before="60" w:after="60"/>
              <w:jc w:val="center"/>
              <w:rPr>
                <w:b/>
                <w:bCs/>
                <w:sz w:val="16"/>
                <w:szCs w:val="16"/>
                <w:lang w:eastAsia="zh-CN"/>
              </w:rPr>
            </w:pP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LOS</w:t>
            </w: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NLOS</w:t>
            </w: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LOS</w:t>
            </w: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NLOS</w:t>
            </w: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LOS</w:t>
            </w: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NLOS</w:t>
            </w: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LOS</w:t>
            </w:r>
          </w:p>
        </w:tc>
        <w:tc>
          <w:tcPr>
            <w:tcW w:w="0" w:type="auto"/>
            <w:shd w:val="clear" w:color="000000" w:fill="E0E0E0"/>
            <w:vAlign w:val="center"/>
            <w:hideMark/>
          </w:tcPr>
          <w:p w:rsidR="002941EE" w:rsidRPr="00B800B1" w:rsidRDefault="002941EE" w:rsidP="00B800B1">
            <w:pPr>
              <w:spacing w:before="60" w:after="60"/>
              <w:jc w:val="center"/>
              <w:rPr>
                <w:b/>
                <w:bCs/>
                <w:sz w:val="16"/>
                <w:szCs w:val="16"/>
                <w:lang w:eastAsia="zh-CN"/>
              </w:rPr>
            </w:pPr>
            <w:r w:rsidRPr="00B800B1">
              <w:rPr>
                <w:b/>
                <w:bCs/>
                <w:sz w:val="16"/>
                <w:szCs w:val="16"/>
                <w:lang w:eastAsia="zh-CN"/>
              </w:rPr>
              <w:t>NLOS</w:t>
            </w:r>
          </w:p>
        </w:tc>
      </w:tr>
      <w:tr w:rsidR="002941EE" w:rsidRPr="00B800B1" w:rsidTr="002941EE">
        <w:trPr>
          <w:trHeight w:val="315"/>
          <w:jc w:val="center"/>
        </w:trPr>
        <w:tc>
          <w:tcPr>
            <w:tcW w:w="0" w:type="auto"/>
            <w:vMerge w:val="restart"/>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Path Loss</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Slope</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1.28</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0.22</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1.30</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-0.11</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1.30</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0.89</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1.55</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0.81</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Intercept</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62.97</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88.27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63.97</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89.04</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63.32</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75.16</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62.59</w:t>
            </w:r>
          </w:p>
        </w:tc>
        <w:tc>
          <w:tcPr>
            <w:tcW w:w="0" w:type="auto"/>
            <w:shd w:val="clear" w:color="000000" w:fill="00B0F0"/>
            <w:vAlign w:val="center"/>
            <w:hideMark/>
          </w:tcPr>
          <w:p w:rsidR="002941EE" w:rsidRPr="0059097C" w:rsidRDefault="002941EE" w:rsidP="00B800B1">
            <w:pPr>
              <w:spacing w:before="60" w:after="60"/>
              <w:jc w:val="center"/>
              <w:rPr>
                <w:color w:val="FF0000"/>
                <w:sz w:val="16"/>
                <w:szCs w:val="16"/>
                <w:lang w:eastAsia="zh-CN"/>
              </w:rPr>
            </w:pPr>
            <w:r w:rsidRPr="0059097C">
              <w:rPr>
                <w:color w:val="FF0000"/>
                <w:sz w:val="16"/>
                <w:szCs w:val="16"/>
                <w:lang w:eastAsia="zh-CN"/>
              </w:rPr>
              <w:t>74.78</w:t>
            </w:r>
          </w:p>
        </w:tc>
      </w:tr>
      <w:tr w:rsidR="00142827" w:rsidRPr="00B800B1" w:rsidTr="002941EE">
        <w:trPr>
          <w:trHeight w:val="330"/>
          <w:jc w:val="center"/>
        </w:trPr>
        <w:tc>
          <w:tcPr>
            <w:tcW w:w="0" w:type="auto"/>
            <w:shd w:val="clear" w:color="auto" w:fill="auto"/>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Delay spread (</w:t>
            </w:r>
            <w:r w:rsidRPr="00B800B1">
              <w:rPr>
                <w:i/>
                <w:iCs/>
                <w:sz w:val="16"/>
                <w:szCs w:val="16"/>
                <w:lang w:eastAsia="zh-CN"/>
              </w:rPr>
              <w:t>DS</w:t>
            </w:r>
            <w:r w:rsidRPr="00B800B1">
              <w:rPr>
                <w:sz w:val="16"/>
                <w:szCs w:val="16"/>
                <w:lang w:eastAsia="zh-CN"/>
              </w:rPr>
              <w:t>)</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DS</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-8.18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-8.16</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-8.05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-8.05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-8.01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-7.92</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-7.94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-8.11</w:t>
            </w:r>
          </w:p>
        </w:tc>
      </w:tr>
      <w:tr w:rsidR="00142827" w:rsidRPr="00B800B1" w:rsidTr="002941EE">
        <w:trPr>
          <w:trHeight w:val="330"/>
          <w:jc w:val="center"/>
        </w:trPr>
        <w:tc>
          <w:tcPr>
            <w:tcW w:w="0" w:type="auto"/>
            <w:shd w:val="clear" w:color="auto" w:fill="auto"/>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log</w:t>
            </w:r>
            <w:r w:rsidRPr="00B800B1">
              <w:rPr>
                <w:sz w:val="16"/>
                <w:szCs w:val="16"/>
                <w:vertAlign w:val="subscript"/>
                <w:lang w:eastAsia="zh-CN"/>
              </w:rPr>
              <w:t>10</w:t>
            </w:r>
            <w:r w:rsidRPr="00B800B1">
              <w:rPr>
                <w:sz w:val="16"/>
                <w:szCs w:val="16"/>
                <w:lang w:eastAsia="zh-CN"/>
              </w:rPr>
              <w:t>([s])</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DS</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0.24</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0.26</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0.17</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0.27</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0.20</w:t>
            </w:r>
          </w:p>
        </w:tc>
      </w:tr>
      <w:tr w:rsidR="00142827" w:rsidRPr="00B800B1" w:rsidTr="002941EE">
        <w:trPr>
          <w:trHeight w:val="435"/>
          <w:jc w:val="center"/>
        </w:trPr>
        <w:tc>
          <w:tcPr>
            <w:tcW w:w="0" w:type="auto"/>
            <w:vMerge w:val="restart"/>
            <w:shd w:val="clear" w:color="auto" w:fill="auto"/>
            <w:vAlign w:val="center"/>
            <w:hideMark/>
          </w:tcPr>
          <w:p w:rsidR="00142827" w:rsidRPr="00F35CC6" w:rsidRDefault="00142827" w:rsidP="00142827">
            <w:pPr>
              <w:jc w:val="center"/>
              <w:rPr>
                <w:sz w:val="16"/>
                <w:szCs w:val="16"/>
                <w:lang w:eastAsia="zh-CN"/>
              </w:rPr>
            </w:pPr>
            <w:r w:rsidRPr="00F35CC6">
              <w:rPr>
                <w:sz w:val="16"/>
                <w:szCs w:val="16"/>
                <w:lang w:eastAsia="zh-CN"/>
              </w:rPr>
              <w:t>AoD spread (</w:t>
            </w:r>
            <w:r w:rsidRPr="00F35CC6">
              <w:rPr>
                <w:i/>
                <w:iCs/>
                <w:sz w:val="20"/>
                <w:szCs w:val="20"/>
                <w:lang w:eastAsia="zh-CN"/>
              </w:rPr>
              <w:t>σ</w:t>
            </w:r>
            <w:r w:rsidRPr="00F35CC6">
              <w:rPr>
                <w:i/>
                <w:iCs/>
                <w:sz w:val="20"/>
                <w:szCs w:val="20"/>
                <w:vertAlign w:val="subscript"/>
                <w:lang w:eastAsia="zh-CN"/>
              </w:rPr>
              <w:t>ASD</w:t>
            </w:r>
            <w:r w:rsidRPr="00F35CC6">
              <w:rPr>
                <w:sz w:val="20"/>
                <w:szCs w:val="20"/>
                <w:lang w:eastAsia="zh-CN"/>
              </w:rPr>
              <w:t>)</w:t>
            </w:r>
            <w:r w:rsidRPr="00F35CC6">
              <w:rPr>
                <w:sz w:val="16"/>
                <w:szCs w:val="16"/>
                <w:lang w:eastAsia="zh-CN"/>
              </w:rPr>
              <w:t xml:space="preserve"> log</w:t>
            </w:r>
            <w:r w:rsidRPr="00F35CC6">
              <w:rPr>
                <w:sz w:val="16"/>
                <w:szCs w:val="16"/>
                <w:vertAlign w:val="subscript"/>
                <w:lang w:eastAsia="zh-CN"/>
              </w:rPr>
              <w:t>10</w:t>
            </w:r>
            <w:r w:rsidRPr="00F35CC6">
              <w:rPr>
                <w:sz w:val="16"/>
                <w:szCs w:val="16"/>
                <w:lang w:eastAsia="zh-CN"/>
              </w:rPr>
              <w:t>([</w:t>
            </w:r>
            <w:r w:rsidRPr="00F35CC6">
              <w:rPr>
                <w:rFonts w:ascii="Symbol" w:hAnsi="Symbol"/>
                <w:sz w:val="16"/>
                <w:szCs w:val="16"/>
                <w:lang w:eastAsia="zh-CN"/>
              </w:rPr>
              <w:t></w:t>
            </w:r>
            <w:r w:rsidRPr="00F35CC6">
              <w:rPr>
                <w:sz w:val="16"/>
                <w:szCs w:val="16"/>
                <w:lang w:eastAsia="zh-CN"/>
              </w:rPr>
              <w:t>])</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ASD</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1.82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1.71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1.63</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1.57</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1.56</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1.63</w:t>
            </w:r>
          </w:p>
        </w:tc>
      </w:tr>
      <w:tr w:rsidR="00142827" w:rsidRPr="00B800B1" w:rsidTr="002941EE">
        <w:trPr>
          <w:trHeight w:val="330"/>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ASD</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0.13</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0.31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0.29</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0.16</w:t>
            </w:r>
          </w:p>
        </w:tc>
      </w:tr>
      <w:tr w:rsidR="00142827" w:rsidRPr="00B800B1" w:rsidTr="002941EE">
        <w:trPr>
          <w:trHeight w:val="405"/>
          <w:jc w:val="center"/>
        </w:trPr>
        <w:tc>
          <w:tcPr>
            <w:tcW w:w="0" w:type="auto"/>
            <w:vMerge w:val="restart"/>
            <w:shd w:val="clear" w:color="auto" w:fill="auto"/>
            <w:vAlign w:val="center"/>
            <w:hideMark/>
          </w:tcPr>
          <w:p w:rsidR="00142827" w:rsidRPr="00F35CC6" w:rsidRDefault="00142827" w:rsidP="00142827">
            <w:pPr>
              <w:jc w:val="center"/>
              <w:rPr>
                <w:sz w:val="16"/>
                <w:szCs w:val="16"/>
                <w:lang w:eastAsia="zh-CN"/>
              </w:rPr>
            </w:pPr>
            <w:r w:rsidRPr="00F35CC6">
              <w:rPr>
                <w:sz w:val="16"/>
                <w:szCs w:val="16"/>
                <w:lang w:eastAsia="zh-CN"/>
              </w:rPr>
              <w:t>AoA spread (</w:t>
            </w:r>
            <w:r w:rsidRPr="00F35CC6">
              <w:rPr>
                <w:i/>
                <w:iCs/>
                <w:sz w:val="20"/>
                <w:szCs w:val="20"/>
                <w:lang w:eastAsia="zh-CN"/>
              </w:rPr>
              <w:t>σ</w:t>
            </w:r>
            <w:r w:rsidRPr="00F35CC6">
              <w:rPr>
                <w:i/>
                <w:iCs/>
                <w:sz w:val="20"/>
                <w:szCs w:val="20"/>
                <w:vertAlign w:val="subscript"/>
                <w:lang w:eastAsia="zh-CN"/>
              </w:rPr>
              <w:t>ASA</w:t>
            </w:r>
            <w:r w:rsidRPr="00F35CC6">
              <w:rPr>
                <w:sz w:val="20"/>
                <w:szCs w:val="20"/>
                <w:lang w:eastAsia="zh-CN"/>
              </w:rPr>
              <w:t>)</w:t>
            </w:r>
            <w:r w:rsidRPr="00F35CC6">
              <w:rPr>
                <w:sz w:val="16"/>
                <w:szCs w:val="16"/>
                <w:lang w:eastAsia="zh-CN"/>
              </w:rPr>
              <w:t xml:space="preserve"> log</w:t>
            </w:r>
            <w:r w:rsidRPr="00F35CC6">
              <w:rPr>
                <w:sz w:val="16"/>
                <w:szCs w:val="16"/>
                <w:vertAlign w:val="subscript"/>
                <w:lang w:eastAsia="zh-CN"/>
              </w:rPr>
              <w:t>10</w:t>
            </w:r>
            <w:r w:rsidRPr="00F35CC6">
              <w:rPr>
                <w:sz w:val="16"/>
                <w:szCs w:val="16"/>
                <w:lang w:eastAsia="zh-CN"/>
              </w:rPr>
              <w:t>([</w:t>
            </w:r>
            <w:r w:rsidRPr="00F35CC6">
              <w:rPr>
                <w:rFonts w:ascii="Symbol" w:hAnsi="Symbol"/>
                <w:sz w:val="16"/>
                <w:szCs w:val="16"/>
                <w:lang w:eastAsia="zh-CN"/>
              </w:rPr>
              <w:t></w:t>
            </w:r>
            <w:r w:rsidRPr="00F35CC6">
              <w:rPr>
                <w:sz w:val="16"/>
                <w:szCs w:val="16"/>
                <w:lang w:eastAsia="zh-CN"/>
              </w:rPr>
              <w:t>])</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ASA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1.80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1.58</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1.79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1.60</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1.81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1.57</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1.82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1.72</w:t>
            </w:r>
          </w:p>
        </w:tc>
      </w:tr>
      <w:tr w:rsidR="00142827" w:rsidRPr="00B800B1" w:rsidTr="002941EE">
        <w:trPr>
          <w:trHeight w:val="37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ASA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0.35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0.29</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0.13</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0.42</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0.22</w:t>
            </w:r>
          </w:p>
        </w:tc>
      </w:tr>
      <w:tr w:rsidR="00142827" w:rsidRPr="00B800B1" w:rsidTr="002941EE">
        <w:trPr>
          <w:trHeight w:val="375"/>
          <w:jc w:val="center"/>
        </w:trPr>
        <w:tc>
          <w:tcPr>
            <w:tcW w:w="0" w:type="auto"/>
            <w:vMerge w:val="restart"/>
            <w:shd w:val="clear" w:color="auto" w:fill="auto"/>
            <w:vAlign w:val="center"/>
            <w:hideMark/>
          </w:tcPr>
          <w:p w:rsidR="00142827" w:rsidRPr="00F35CC6" w:rsidRDefault="00142827" w:rsidP="00142827">
            <w:pPr>
              <w:jc w:val="center"/>
              <w:rPr>
                <w:sz w:val="16"/>
                <w:szCs w:val="16"/>
                <w:lang w:eastAsia="zh-CN"/>
              </w:rPr>
            </w:pPr>
            <w:r w:rsidRPr="00F35CC6">
              <w:rPr>
                <w:sz w:val="16"/>
                <w:szCs w:val="16"/>
                <w:lang w:eastAsia="zh-CN"/>
              </w:rPr>
              <w:t>ZoD spread (</w:t>
            </w:r>
            <w:r w:rsidRPr="00F35CC6">
              <w:rPr>
                <w:i/>
                <w:iCs/>
                <w:sz w:val="20"/>
                <w:szCs w:val="20"/>
                <w:lang w:eastAsia="zh-CN"/>
              </w:rPr>
              <w:t>σ</w:t>
            </w:r>
            <w:r w:rsidRPr="00F35CC6">
              <w:rPr>
                <w:i/>
                <w:iCs/>
                <w:sz w:val="20"/>
                <w:szCs w:val="20"/>
                <w:vertAlign w:val="subscript"/>
                <w:lang w:eastAsia="zh-CN"/>
              </w:rPr>
              <w:t>ZSD</w:t>
            </w:r>
            <w:r w:rsidRPr="00F35CC6">
              <w:rPr>
                <w:sz w:val="20"/>
                <w:szCs w:val="20"/>
                <w:lang w:eastAsia="zh-CN"/>
              </w:rPr>
              <w:t>)</w:t>
            </w:r>
            <w:r w:rsidRPr="00F35CC6">
              <w:rPr>
                <w:sz w:val="16"/>
                <w:szCs w:val="16"/>
                <w:lang w:eastAsia="zh-CN"/>
              </w:rPr>
              <w:t xml:space="preserve"> log</w:t>
            </w:r>
            <w:r w:rsidRPr="00F35CC6">
              <w:rPr>
                <w:sz w:val="16"/>
                <w:szCs w:val="16"/>
                <w:vertAlign w:val="subscript"/>
                <w:lang w:eastAsia="zh-CN"/>
              </w:rPr>
              <w:t>10</w:t>
            </w:r>
            <w:r w:rsidRPr="00F35CC6">
              <w:rPr>
                <w:sz w:val="16"/>
                <w:szCs w:val="16"/>
                <w:lang w:eastAsia="zh-CN"/>
              </w:rPr>
              <w:t>([</w:t>
            </w:r>
            <w:r w:rsidRPr="00F35CC6">
              <w:rPr>
                <w:rFonts w:ascii="Symbol" w:hAnsi="Symbol"/>
                <w:sz w:val="16"/>
                <w:szCs w:val="16"/>
                <w:lang w:eastAsia="zh-CN"/>
              </w:rPr>
              <w:t></w:t>
            </w:r>
            <w:r w:rsidRPr="00F35CC6">
              <w:rPr>
                <w:sz w:val="16"/>
                <w:szCs w:val="16"/>
                <w:lang w:eastAsia="zh-CN"/>
              </w:rPr>
              <w:t>])</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ZSA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1.08</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1.66</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1.21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1.60</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1.33</w:t>
            </w:r>
          </w:p>
        </w:tc>
      </w:tr>
      <w:tr w:rsidR="00142827" w:rsidRPr="00B800B1" w:rsidTr="002941EE">
        <w:trPr>
          <w:trHeight w:val="330"/>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ZSA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0.07</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0.59</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0.07</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0.47</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0.28</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0.06</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0.27</w:t>
            </w:r>
          </w:p>
        </w:tc>
      </w:tr>
      <w:tr w:rsidR="00142827" w:rsidRPr="00B800B1" w:rsidTr="002941EE">
        <w:trPr>
          <w:trHeight w:val="375"/>
          <w:jc w:val="center"/>
        </w:trPr>
        <w:tc>
          <w:tcPr>
            <w:tcW w:w="0" w:type="auto"/>
            <w:vMerge w:val="restart"/>
            <w:shd w:val="clear" w:color="auto" w:fill="auto"/>
            <w:vAlign w:val="center"/>
            <w:hideMark/>
          </w:tcPr>
          <w:p w:rsidR="00142827" w:rsidRPr="00F35CC6" w:rsidRDefault="00142827" w:rsidP="00142827">
            <w:pPr>
              <w:jc w:val="center"/>
              <w:rPr>
                <w:sz w:val="16"/>
                <w:szCs w:val="16"/>
                <w:lang w:eastAsia="zh-CN"/>
              </w:rPr>
            </w:pPr>
            <w:r w:rsidRPr="00F35CC6">
              <w:rPr>
                <w:sz w:val="16"/>
                <w:szCs w:val="16"/>
                <w:lang w:eastAsia="zh-CN"/>
              </w:rPr>
              <w:t>ZoA spread (</w:t>
            </w:r>
            <w:r w:rsidRPr="00F35CC6">
              <w:rPr>
                <w:i/>
                <w:iCs/>
                <w:sz w:val="20"/>
                <w:szCs w:val="20"/>
                <w:lang w:eastAsia="zh-CN"/>
              </w:rPr>
              <w:t>σ</w:t>
            </w:r>
            <w:r w:rsidRPr="00F35CC6">
              <w:rPr>
                <w:i/>
                <w:iCs/>
                <w:sz w:val="20"/>
                <w:szCs w:val="20"/>
                <w:vertAlign w:val="subscript"/>
                <w:lang w:eastAsia="zh-CN"/>
              </w:rPr>
              <w:t>ZSA</w:t>
            </w:r>
            <w:r w:rsidRPr="00F35CC6">
              <w:rPr>
                <w:sz w:val="20"/>
                <w:szCs w:val="20"/>
                <w:lang w:eastAsia="zh-CN"/>
              </w:rPr>
              <w:t>)</w:t>
            </w:r>
            <w:r w:rsidRPr="00F35CC6">
              <w:rPr>
                <w:sz w:val="16"/>
                <w:szCs w:val="16"/>
                <w:lang w:eastAsia="zh-CN"/>
              </w:rPr>
              <w:t xml:space="preserve"> log</w:t>
            </w:r>
            <w:r w:rsidRPr="00F35CC6">
              <w:rPr>
                <w:sz w:val="16"/>
                <w:szCs w:val="16"/>
                <w:vertAlign w:val="subscript"/>
                <w:lang w:eastAsia="zh-CN"/>
              </w:rPr>
              <w:t>10</w:t>
            </w:r>
            <w:r w:rsidRPr="00F35CC6">
              <w:rPr>
                <w:sz w:val="16"/>
                <w:szCs w:val="16"/>
                <w:lang w:eastAsia="zh-CN"/>
              </w:rPr>
              <w:t>([</w:t>
            </w:r>
            <w:r w:rsidRPr="00F35CC6">
              <w:rPr>
                <w:rFonts w:ascii="Symbol" w:hAnsi="Symbol"/>
                <w:sz w:val="16"/>
                <w:szCs w:val="16"/>
                <w:lang w:eastAsia="zh-CN"/>
              </w:rPr>
              <w:t></w:t>
            </w:r>
            <w:r w:rsidRPr="00F35CC6">
              <w:rPr>
                <w:sz w:val="16"/>
                <w:szCs w:val="16"/>
                <w:lang w:eastAsia="zh-CN"/>
              </w:rPr>
              <w:t>])</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ZSA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1.58</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1.02</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1.59</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1.21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1.56</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1.60</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1.55</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1.29</w:t>
            </w:r>
          </w:p>
        </w:tc>
      </w:tr>
      <w:tr w:rsidR="00142827" w:rsidRPr="00B800B1" w:rsidTr="002941EE">
        <w:trPr>
          <w:trHeight w:val="330"/>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ZSA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0.63</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0.45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0.06</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0.27</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0.09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0.27</w:t>
            </w:r>
          </w:p>
        </w:tc>
      </w:tr>
      <w:tr w:rsidR="00142827" w:rsidRPr="00B800B1" w:rsidTr="002941EE">
        <w:trPr>
          <w:trHeight w:val="330"/>
          <w:jc w:val="center"/>
        </w:trPr>
        <w:tc>
          <w:tcPr>
            <w:tcW w:w="0" w:type="auto"/>
            <w:shd w:val="clear" w:color="auto" w:fill="auto"/>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Shadow fading (</w:t>
            </w:r>
            <w:r w:rsidRPr="00B800B1">
              <w:rPr>
                <w:i/>
                <w:iCs/>
                <w:sz w:val="16"/>
                <w:szCs w:val="16"/>
                <w:lang w:eastAsia="zh-CN"/>
              </w:rPr>
              <w:t>SF</w:t>
            </w:r>
            <w:r w:rsidRPr="00B800B1">
              <w:rPr>
                <w:sz w:val="16"/>
                <w:szCs w:val="16"/>
                <w:lang w:eastAsia="zh-CN"/>
              </w:rPr>
              <w:t>)</w:t>
            </w:r>
            <w:r w:rsidRPr="00B800B1">
              <w:rPr>
                <w:sz w:val="16"/>
                <w:szCs w:val="16"/>
                <w:vertAlign w:val="subscript"/>
                <w:lang w:eastAsia="zh-CN"/>
              </w:rPr>
              <w:t xml:space="preserve"> </w:t>
            </w:r>
            <w:r w:rsidRPr="00B800B1">
              <w:rPr>
                <w:sz w:val="16"/>
                <w:szCs w:val="16"/>
                <w:lang w:eastAsia="zh-CN"/>
              </w:rPr>
              <w:t>[dB]</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SF</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0.80</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7.01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0.65</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5.58</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0.70</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9.16</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0.80</w:t>
            </w:r>
          </w:p>
        </w:tc>
        <w:tc>
          <w:tcPr>
            <w:tcW w:w="0" w:type="auto"/>
            <w:shd w:val="clear" w:color="000000" w:fill="00B0F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4.63</w:t>
            </w:r>
          </w:p>
        </w:tc>
      </w:tr>
      <w:tr w:rsidR="00142827" w:rsidRPr="00B800B1" w:rsidTr="002941EE">
        <w:trPr>
          <w:trHeight w:val="330"/>
          <w:jc w:val="center"/>
        </w:trPr>
        <w:tc>
          <w:tcPr>
            <w:tcW w:w="0" w:type="auto"/>
            <w:vMerge w:val="restart"/>
            <w:shd w:val="clear" w:color="auto" w:fill="auto"/>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K-factor (</w:t>
            </w:r>
            <w:r w:rsidRPr="00B800B1">
              <w:rPr>
                <w:i/>
                <w:iCs/>
                <w:sz w:val="16"/>
                <w:szCs w:val="16"/>
                <w:lang w:eastAsia="zh-CN"/>
              </w:rPr>
              <w:t>K</w:t>
            </w:r>
            <w:r w:rsidRPr="00B800B1">
              <w:rPr>
                <w:sz w:val="16"/>
                <w:szCs w:val="16"/>
                <w:lang w:eastAsia="zh-CN"/>
              </w:rPr>
              <w:t>) [dB]</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K</w:t>
            </w:r>
          </w:p>
        </w:tc>
        <w:tc>
          <w:tcPr>
            <w:tcW w:w="0" w:type="auto"/>
            <w:shd w:val="clear" w:color="000000" w:fill="FFFF0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-2.95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1.64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-2.90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142827" w:rsidRDefault="00142827" w:rsidP="00B800B1">
            <w:pPr>
              <w:spacing w:before="60" w:after="60"/>
              <w:jc w:val="center"/>
              <w:rPr>
                <w:color w:val="FF0000"/>
                <w:sz w:val="16"/>
                <w:szCs w:val="16"/>
                <w:lang w:eastAsia="zh-CN"/>
              </w:rPr>
            </w:pPr>
            <w:r w:rsidRPr="00142827">
              <w:rPr>
                <w:color w:val="FF0000"/>
                <w:sz w:val="16"/>
                <w:szCs w:val="16"/>
                <w:lang w:eastAsia="zh-CN"/>
              </w:rPr>
              <w:t>0.45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r>
      <w:tr w:rsidR="00142827" w:rsidRPr="00B800B1" w:rsidTr="002941EE">
        <w:trPr>
          <w:trHeight w:val="330"/>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r w:rsidRPr="00F35CC6">
              <w:rPr>
                <w:i/>
                <w:iCs/>
                <w:sz w:val="16"/>
                <w:szCs w:val="16"/>
                <w:vertAlign w:val="subscript"/>
                <w:lang w:eastAsia="zh-CN"/>
              </w:rPr>
              <w:t>K</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3.04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3.66</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2.68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2.64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r>
      <w:tr w:rsidR="002941EE" w:rsidRPr="00B800B1" w:rsidTr="002941EE">
        <w:trPr>
          <w:trHeight w:val="315"/>
          <w:jc w:val="center"/>
        </w:trPr>
        <w:tc>
          <w:tcPr>
            <w:tcW w:w="0" w:type="auto"/>
            <w:vMerge w:val="restart"/>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Cross-Correlations</w:t>
            </w: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ASD</w:t>
            </w:r>
            <w:r w:rsidRPr="00B800B1">
              <w:rPr>
                <w:sz w:val="16"/>
                <w:szCs w:val="16"/>
                <w:lang w:eastAsia="zh-CN"/>
              </w:rPr>
              <w:t xml:space="preserve"> vs </w:t>
            </w:r>
            <w:r w:rsidRPr="00B800B1">
              <w:rPr>
                <w:i/>
                <w:iCs/>
                <w:sz w:val="16"/>
                <w:szCs w:val="16"/>
                <w:lang w:eastAsia="zh-CN"/>
              </w:rPr>
              <w:t>DS</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0.15</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0.01</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0.67</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0.45</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0.08</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-0.08</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0.66</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0.46</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ASA</w:t>
            </w:r>
            <w:r w:rsidRPr="00B800B1">
              <w:rPr>
                <w:sz w:val="16"/>
                <w:szCs w:val="16"/>
                <w:lang w:eastAsia="zh-CN"/>
              </w:rPr>
              <w:t xml:space="preserve"> vs </w:t>
            </w:r>
            <w:r w:rsidRPr="00B800B1">
              <w:rPr>
                <w:i/>
                <w:iCs/>
                <w:sz w:val="16"/>
                <w:szCs w:val="16"/>
                <w:lang w:eastAsia="zh-CN"/>
              </w:rPr>
              <w:t>DS</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-0.27</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0.53</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0.50</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-0.18</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0.25</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ASA</w:t>
            </w:r>
            <w:r w:rsidRPr="00B800B1">
              <w:rPr>
                <w:sz w:val="16"/>
                <w:szCs w:val="16"/>
                <w:lang w:eastAsia="zh-CN"/>
              </w:rPr>
              <w:t xml:space="preserve"> vs </w:t>
            </w:r>
            <w:r w:rsidRPr="00B800B1">
              <w:rPr>
                <w:i/>
                <w:iCs/>
                <w:sz w:val="16"/>
                <w:szCs w:val="16"/>
                <w:lang w:eastAsia="zh-CN"/>
              </w:rPr>
              <w:t>SF</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-0.01</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0.68</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-0.37</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0.43</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-0.29</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-0.29</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-0.15</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-0.33</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ASD</w:t>
            </w:r>
            <w:r w:rsidRPr="00B800B1">
              <w:rPr>
                <w:sz w:val="16"/>
                <w:szCs w:val="16"/>
                <w:lang w:eastAsia="zh-CN"/>
              </w:rPr>
              <w:t xml:space="preserve"> vs </w:t>
            </w:r>
            <w:r w:rsidRPr="00B800B1">
              <w:rPr>
                <w:i/>
                <w:iCs/>
                <w:sz w:val="16"/>
                <w:szCs w:val="16"/>
                <w:lang w:eastAsia="zh-CN"/>
              </w:rPr>
              <w:t>SF</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-0.28</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-0.11</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0.27</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0.39</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0.13</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-0.30</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-0.22</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-0.18</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DS</w:t>
            </w:r>
            <w:r w:rsidRPr="00B800B1">
              <w:rPr>
                <w:sz w:val="16"/>
                <w:szCs w:val="16"/>
                <w:lang w:eastAsia="zh-CN"/>
              </w:rPr>
              <w:t xml:space="preserve">   vs </w:t>
            </w:r>
            <w:r w:rsidRPr="00B800B1">
              <w:rPr>
                <w:i/>
                <w:iCs/>
                <w:sz w:val="16"/>
                <w:szCs w:val="16"/>
                <w:lang w:eastAsia="zh-CN"/>
              </w:rPr>
              <w:t>SF</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0.14</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0.52</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0.12</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0.49</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0.05</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-0.15</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-0.27</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-0.10</w:t>
            </w:r>
          </w:p>
        </w:tc>
      </w:tr>
      <w:tr w:rsidR="002941EE" w:rsidRPr="00B800B1" w:rsidTr="002941EE">
        <w:trPr>
          <w:trHeight w:val="330"/>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ASD</w:t>
            </w:r>
            <w:r w:rsidRPr="00B800B1">
              <w:rPr>
                <w:sz w:val="16"/>
                <w:szCs w:val="16"/>
                <w:vertAlign w:val="subscript"/>
                <w:lang w:eastAsia="zh-CN"/>
              </w:rPr>
              <w:t xml:space="preserve"> </w:t>
            </w:r>
            <w:r w:rsidRPr="00B800B1">
              <w:rPr>
                <w:sz w:val="16"/>
                <w:szCs w:val="16"/>
                <w:lang w:eastAsia="zh-CN"/>
              </w:rPr>
              <w:t xml:space="preserve">vs </w:t>
            </w:r>
            <w:r w:rsidRPr="00B800B1">
              <w:rPr>
                <w:i/>
                <w:iCs/>
                <w:sz w:val="16"/>
                <w:szCs w:val="16"/>
                <w:lang w:eastAsia="zh-CN"/>
              </w:rPr>
              <w:t>ASA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0.10</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0.25</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0.06</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0.28</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0.11</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6"/>
                <w:szCs w:val="16"/>
                <w:lang w:eastAsia="zh-CN"/>
              </w:rPr>
            </w:pPr>
            <w:r w:rsidRPr="00F35CC6">
              <w:rPr>
                <w:i/>
                <w:iCs/>
                <w:sz w:val="16"/>
                <w:szCs w:val="16"/>
                <w:lang w:eastAsia="zh-CN"/>
              </w:rPr>
              <w:t>ASD</w:t>
            </w:r>
            <w:r w:rsidRPr="00F35CC6">
              <w:rPr>
                <w:sz w:val="16"/>
                <w:szCs w:val="16"/>
                <w:lang w:eastAsia="zh-CN"/>
              </w:rPr>
              <w:t xml:space="preserve"> vs </w:t>
            </w:r>
            <w:r w:rsidRPr="00F35CC6">
              <w:rPr>
                <w:rFonts w:ascii="Symbol" w:hAnsi="Symbol"/>
                <w:i/>
                <w:iCs/>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-0.63</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-0.43</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-0.11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-0.40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6"/>
                <w:szCs w:val="16"/>
                <w:lang w:eastAsia="zh-CN"/>
              </w:rPr>
            </w:pPr>
            <w:r w:rsidRPr="00F35CC6">
              <w:rPr>
                <w:i/>
                <w:iCs/>
                <w:sz w:val="16"/>
                <w:szCs w:val="16"/>
                <w:lang w:eastAsia="zh-CN"/>
              </w:rPr>
              <w:t>ASA</w:t>
            </w:r>
            <w:r w:rsidRPr="00F35CC6">
              <w:rPr>
                <w:sz w:val="16"/>
                <w:szCs w:val="16"/>
                <w:lang w:eastAsia="zh-CN"/>
              </w:rPr>
              <w:t xml:space="preserve"> vs </w:t>
            </w:r>
            <w:r w:rsidRPr="00F35CC6">
              <w:rPr>
                <w:rFonts w:ascii="Symbol" w:hAnsi="Symbol"/>
                <w:i/>
                <w:iCs/>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-0.63</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-0.80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-0.64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-0.68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6"/>
                <w:szCs w:val="16"/>
                <w:lang w:eastAsia="zh-CN"/>
              </w:rPr>
            </w:pPr>
            <w:r w:rsidRPr="00F35CC6">
              <w:rPr>
                <w:i/>
                <w:iCs/>
                <w:sz w:val="16"/>
                <w:szCs w:val="16"/>
                <w:lang w:eastAsia="zh-CN"/>
              </w:rPr>
              <w:t>DS</w:t>
            </w:r>
            <w:r w:rsidRPr="00F35CC6">
              <w:rPr>
                <w:sz w:val="16"/>
                <w:szCs w:val="16"/>
                <w:lang w:eastAsia="zh-CN"/>
              </w:rPr>
              <w:t xml:space="preserve"> vs </w:t>
            </w:r>
            <w:r w:rsidRPr="00F35CC6">
              <w:rPr>
                <w:rFonts w:ascii="Symbol" w:hAnsi="Symbol"/>
                <w:i/>
                <w:iCs/>
                <w:sz w:val="16"/>
                <w:szCs w:val="16"/>
                <w:lang w:eastAsia="zh-CN"/>
              </w:rPr>
              <w:t></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0.25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-0.33</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0.26</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-0.22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6"/>
                <w:szCs w:val="16"/>
                <w:lang w:eastAsia="zh-CN"/>
              </w:rPr>
            </w:pPr>
            <w:r w:rsidRPr="00F35CC6">
              <w:rPr>
                <w:i/>
                <w:iCs/>
                <w:sz w:val="16"/>
                <w:szCs w:val="16"/>
                <w:lang w:eastAsia="zh-CN"/>
              </w:rPr>
              <w:t>SF</w:t>
            </w:r>
            <w:r w:rsidRPr="00F35CC6">
              <w:rPr>
                <w:sz w:val="16"/>
                <w:szCs w:val="16"/>
                <w:lang w:eastAsia="zh-CN"/>
              </w:rPr>
              <w:t xml:space="preserve"> vs </w:t>
            </w:r>
            <w:r w:rsidRPr="00F35CC6">
              <w:rPr>
                <w:rFonts w:ascii="Symbol" w:hAnsi="Symbol"/>
                <w:i/>
                <w:iCs/>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0.38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0.31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0.35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0.54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r>
      <w:tr w:rsidR="002941EE" w:rsidRPr="00B800B1" w:rsidTr="002941EE">
        <w:trPr>
          <w:trHeight w:val="315"/>
          <w:jc w:val="center"/>
        </w:trPr>
        <w:tc>
          <w:tcPr>
            <w:tcW w:w="0" w:type="auto"/>
            <w:vMerge w:val="restart"/>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 xml:space="preserve">Cross-Correlations </w:t>
            </w: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ZSD</w:t>
            </w:r>
            <w:r w:rsidRPr="00B800B1">
              <w:rPr>
                <w:sz w:val="16"/>
                <w:szCs w:val="16"/>
                <w:lang w:eastAsia="zh-CN"/>
              </w:rPr>
              <w:t xml:space="preserve"> vs </w:t>
            </w:r>
            <w:r w:rsidRPr="00B800B1">
              <w:rPr>
                <w:i/>
                <w:iCs/>
                <w:sz w:val="16"/>
                <w:szCs w:val="16"/>
                <w:lang w:eastAsia="zh-CN"/>
              </w:rPr>
              <w:t>SF</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0.48</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0.75</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0.52</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0.57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0.54</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-0.30</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0.28</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0.04</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ZSA</w:t>
            </w:r>
            <w:r w:rsidRPr="00B800B1">
              <w:rPr>
                <w:sz w:val="16"/>
                <w:szCs w:val="16"/>
                <w:lang w:eastAsia="zh-CN"/>
              </w:rPr>
              <w:t xml:space="preserve"> vs </w:t>
            </w:r>
            <w:r w:rsidRPr="00B800B1">
              <w:rPr>
                <w:i/>
                <w:iCs/>
                <w:sz w:val="16"/>
                <w:szCs w:val="16"/>
                <w:lang w:eastAsia="zh-CN"/>
              </w:rPr>
              <w:t>SF</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0.33</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0.76</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0.40</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0.60</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0.45</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-0.10</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0.21</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0.09</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ZSD</w:t>
            </w:r>
            <w:r w:rsidRPr="00B800B1">
              <w:rPr>
                <w:sz w:val="16"/>
                <w:szCs w:val="16"/>
                <w:lang w:eastAsia="zh-CN"/>
              </w:rPr>
              <w:t xml:space="preserve"> vs </w:t>
            </w:r>
            <w:r w:rsidRPr="00B800B1">
              <w:rPr>
                <w:i/>
                <w:iCs/>
                <w:sz w:val="16"/>
                <w:szCs w:val="16"/>
                <w:lang w:eastAsia="zh-CN"/>
              </w:rPr>
              <w:t>K</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-0.15</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-0.24</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0.33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-0.28</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ZSA</w:t>
            </w:r>
            <w:r w:rsidRPr="00B800B1">
              <w:rPr>
                <w:sz w:val="16"/>
                <w:szCs w:val="16"/>
                <w:lang w:eastAsia="zh-CN"/>
              </w:rPr>
              <w:t xml:space="preserve"> vs </w:t>
            </w:r>
            <w:r w:rsidRPr="00B800B1">
              <w:rPr>
                <w:i/>
                <w:iCs/>
                <w:sz w:val="16"/>
                <w:szCs w:val="16"/>
                <w:lang w:eastAsia="zh-CN"/>
              </w:rPr>
              <w:t>K</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-0.51</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-0.49</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-0.18</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-0.54</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N/A</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ZSD</w:t>
            </w:r>
            <w:r w:rsidRPr="00B800B1">
              <w:rPr>
                <w:sz w:val="16"/>
                <w:szCs w:val="16"/>
                <w:lang w:eastAsia="zh-CN"/>
              </w:rPr>
              <w:t xml:space="preserve"> vs </w:t>
            </w:r>
            <w:r w:rsidRPr="00B800B1">
              <w:rPr>
                <w:i/>
                <w:iCs/>
                <w:sz w:val="16"/>
                <w:szCs w:val="16"/>
                <w:lang w:eastAsia="zh-CN"/>
              </w:rPr>
              <w:t>DS</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0.18</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0.59</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0.28</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0.62</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0.41</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0.70</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0.46</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0.39</w:t>
            </w:r>
          </w:p>
        </w:tc>
      </w:tr>
      <w:tr w:rsidR="002941EE" w:rsidRPr="00B800B1" w:rsidTr="002941EE">
        <w:trPr>
          <w:trHeight w:val="330"/>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ZSA</w:t>
            </w:r>
            <w:r w:rsidRPr="00B800B1">
              <w:rPr>
                <w:sz w:val="16"/>
                <w:szCs w:val="16"/>
                <w:vertAlign w:val="subscript"/>
                <w:lang w:eastAsia="zh-CN"/>
              </w:rPr>
              <w:t xml:space="preserve"> </w:t>
            </w:r>
            <w:r w:rsidRPr="00B800B1">
              <w:rPr>
                <w:sz w:val="16"/>
                <w:szCs w:val="16"/>
                <w:lang w:eastAsia="zh-CN"/>
              </w:rPr>
              <w:t xml:space="preserve">vs </w:t>
            </w:r>
            <w:r w:rsidRPr="00B800B1">
              <w:rPr>
                <w:i/>
                <w:iCs/>
                <w:sz w:val="16"/>
                <w:szCs w:val="16"/>
                <w:lang w:eastAsia="zh-CN"/>
              </w:rPr>
              <w:t>DS</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0.60</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0.37</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0.61</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0.24</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0.72</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0.29</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0.35</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ZSD</w:t>
            </w:r>
            <w:r w:rsidRPr="00B800B1">
              <w:rPr>
                <w:sz w:val="16"/>
                <w:szCs w:val="16"/>
                <w:lang w:eastAsia="zh-CN"/>
              </w:rPr>
              <w:t xml:space="preserve"> vs </w:t>
            </w:r>
            <w:r w:rsidRPr="00B800B1">
              <w:rPr>
                <w:i/>
                <w:iCs/>
                <w:sz w:val="16"/>
                <w:szCs w:val="16"/>
                <w:lang w:eastAsia="zh-CN"/>
              </w:rPr>
              <w:t>ASD</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0.04</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0.72</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0.04</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0.04</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0.51</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0.03</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ZSA</w:t>
            </w:r>
            <w:r w:rsidRPr="00B800B1">
              <w:rPr>
                <w:sz w:val="16"/>
                <w:szCs w:val="16"/>
                <w:lang w:eastAsia="zh-CN"/>
              </w:rPr>
              <w:t xml:space="preserve"> vs </w:t>
            </w:r>
            <w:r w:rsidRPr="00B800B1">
              <w:rPr>
                <w:i/>
                <w:iCs/>
                <w:sz w:val="16"/>
                <w:szCs w:val="16"/>
                <w:lang w:eastAsia="zh-CN"/>
              </w:rPr>
              <w:t>ASD</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0.27</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0.17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0.57</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0.74</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0.16</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-0.06</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0.49</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-0.02</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ZSD</w:t>
            </w:r>
            <w:r w:rsidRPr="00B800B1">
              <w:rPr>
                <w:sz w:val="16"/>
                <w:szCs w:val="16"/>
                <w:lang w:eastAsia="zh-CN"/>
              </w:rPr>
              <w:t xml:space="preserve"> vs </w:t>
            </w:r>
            <w:r w:rsidRPr="00B800B1">
              <w:rPr>
                <w:i/>
                <w:iCs/>
                <w:sz w:val="16"/>
                <w:szCs w:val="16"/>
                <w:lang w:eastAsia="zh-CN"/>
              </w:rPr>
              <w:t>ASA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0.45</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0.84</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0.17</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0.66</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0.03</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-0.01</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0.38</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0.08</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ZSA</w:t>
            </w:r>
            <w:r w:rsidRPr="00B800B1">
              <w:rPr>
                <w:sz w:val="16"/>
                <w:szCs w:val="16"/>
                <w:lang w:eastAsia="zh-CN"/>
              </w:rPr>
              <w:t xml:space="preserve"> vs </w:t>
            </w:r>
            <w:r w:rsidRPr="00B800B1">
              <w:rPr>
                <w:i/>
                <w:iCs/>
                <w:sz w:val="16"/>
                <w:szCs w:val="16"/>
                <w:lang w:eastAsia="zh-CN"/>
              </w:rPr>
              <w:t>ASA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0.63</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0.84</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0.36</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0.65</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0.36</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-0.08</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0.64</w:t>
            </w:r>
          </w:p>
        </w:tc>
        <w:tc>
          <w:tcPr>
            <w:tcW w:w="0" w:type="auto"/>
            <w:shd w:val="clear" w:color="000000" w:fill="00B0F0"/>
            <w:vAlign w:val="center"/>
            <w:hideMark/>
          </w:tcPr>
          <w:p w:rsidR="002941EE" w:rsidRPr="002D4CDE" w:rsidRDefault="00930046" w:rsidP="00B800B1">
            <w:pPr>
              <w:spacing w:before="60" w:after="60"/>
              <w:jc w:val="center"/>
              <w:rPr>
                <w:color w:val="FF0000"/>
                <w:sz w:val="16"/>
                <w:szCs w:val="16"/>
                <w:lang w:eastAsia="zh-CN"/>
              </w:rPr>
            </w:pPr>
            <w:r w:rsidRPr="00930046">
              <w:rPr>
                <w:color w:val="FF0000"/>
                <w:sz w:val="16"/>
                <w:szCs w:val="16"/>
                <w:lang w:eastAsia="zh-CN"/>
              </w:rPr>
              <w:t>0.08</w:t>
            </w:r>
          </w:p>
        </w:tc>
      </w:tr>
      <w:tr w:rsidR="002941EE" w:rsidRPr="00B800B1" w:rsidTr="002941EE">
        <w:trPr>
          <w:trHeight w:val="315"/>
          <w:jc w:val="center"/>
        </w:trPr>
        <w:tc>
          <w:tcPr>
            <w:tcW w:w="0" w:type="auto"/>
            <w:vMerge/>
            <w:vAlign w:val="center"/>
            <w:hideMark/>
          </w:tcPr>
          <w:p w:rsidR="002941EE" w:rsidRPr="00B800B1" w:rsidRDefault="002941EE" w:rsidP="00B800B1">
            <w:pPr>
              <w:spacing w:before="60" w:after="60"/>
              <w:jc w:val="center"/>
              <w:rPr>
                <w:sz w:val="16"/>
                <w:szCs w:val="16"/>
                <w:lang w:eastAsia="zh-CN"/>
              </w:rPr>
            </w:pPr>
          </w:p>
        </w:tc>
        <w:tc>
          <w:tcPr>
            <w:tcW w:w="0" w:type="auto"/>
            <w:shd w:val="clear" w:color="auto" w:fill="auto"/>
            <w:vAlign w:val="center"/>
            <w:hideMark/>
          </w:tcPr>
          <w:p w:rsidR="002941EE" w:rsidRPr="00B800B1" w:rsidRDefault="002941EE" w:rsidP="00B800B1">
            <w:pPr>
              <w:spacing w:before="60" w:after="60"/>
              <w:jc w:val="center"/>
              <w:rPr>
                <w:i/>
                <w:iCs/>
                <w:sz w:val="16"/>
                <w:szCs w:val="16"/>
                <w:lang w:eastAsia="zh-CN"/>
              </w:rPr>
            </w:pPr>
            <w:r w:rsidRPr="00B800B1">
              <w:rPr>
                <w:i/>
                <w:iCs/>
                <w:sz w:val="16"/>
                <w:szCs w:val="16"/>
                <w:lang w:eastAsia="zh-CN"/>
              </w:rPr>
              <w:t>ZSD</w:t>
            </w:r>
            <w:r w:rsidRPr="00B800B1">
              <w:rPr>
                <w:sz w:val="16"/>
                <w:szCs w:val="16"/>
                <w:lang w:eastAsia="zh-CN"/>
              </w:rPr>
              <w:t xml:space="preserve"> vs </w:t>
            </w:r>
            <w:r w:rsidRPr="00B800B1">
              <w:rPr>
                <w:i/>
                <w:iCs/>
                <w:sz w:val="16"/>
                <w:szCs w:val="16"/>
                <w:lang w:eastAsia="zh-CN"/>
              </w:rPr>
              <w:t>ZSA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0.91</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1.00</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0.95</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0.99</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0.84</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0.96</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0.90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0.99</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Delay distribution</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c>
          <w:tcPr>
            <w:tcW w:w="0" w:type="auto"/>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Exp</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AoD and AoA distribution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Wrapped Gaussian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Wrapped Gaussian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Wrapped Gaussian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Wrapped Gaussian</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ZoD and ZoA distribution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Laplacian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Laplacian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Laplacian</w:t>
            </w:r>
          </w:p>
        </w:tc>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Laplacian</w:t>
            </w:r>
          </w:p>
        </w:tc>
      </w:tr>
      <w:tr w:rsidR="002941EE" w:rsidRPr="00B800B1" w:rsidTr="002941EE">
        <w:trPr>
          <w:trHeight w:val="330"/>
          <w:jc w:val="center"/>
        </w:trPr>
        <w:tc>
          <w:tcPr>
            <w:tcW w:w="0" w:type="auto"/>
            <w:gridSpan w:val="2"/>
            <w:shd w:val="clear" w:color="auto" w:fill="auto"/>
            <w:vAlign w:val="center"/>
            <w:hideMark/>
          </w:tcPr>
          <w:p w:rsidR="002941EE" w:rsidRPr="00B800B1" w:rsidRDefault="00142827" w:rsidP="00B800B1">
            <w:pPr>
              <w:spacing w:before="60" w:after="60"/>
              <w:jc w:val="center"/>
              <w:rPr>
                <w:sz w:val="16"/>
                <w:szCs w:val="16"/>
                <w:lang w:eastAsia="zh-CN"/>
              </w:rPr>
            </w:pPr>
            <w:r w:rsidRPr="00F35CC6">
              <w:rPr>
                <w:sz w:val="16"/>
                <w:szCs w:val="16"/>
                <w:lang w:eastAsia="zh-CN"/>
              </w:rPr>
              <w:t xml:space="preserve">Delay scaling parameter  </w:t>
            </w:r>
            <w:r w:rsidRPr="00F35CC6">
              <w:rPr>
                <w:i/>
                <w:iCs/>
                <w:sz w:val="16"/>
                <w:szCs w:val="16"/>
                <w:lang w:eastAsia="zh-CN"/>
              </w:rPr>
              <w:t>r</w:t>
            </w:r>
            <w:r w:rsidRPr="00F35CC6">
              <w:rPr>
                <w:rFonts w:ascii="Symbol" w:hAnsi="Symbol"/>
                <w:i/>
                <w:iCs/>
                <w:sz w:val="16"/>
                <w:szCs w:val="16"/>
                <w:vertAlign w:val="subscript"/>
                <w:lang w:eastAsia="zh-CN"/>
              </w:rPr>
              <w:t></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1.31</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1.75</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1.22</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1.63</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1.11</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1.11</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1.31</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1.83</w:t>
            </w:r>
          </w:p>
        </w:tc>
      </w:tr>
      <w:tr w:rsidR="00142827" w:rsidRPr="00B800B1" w:rsidTr="002941EE">
        <w:trPr>
          <w:trHeight w:val="315"/>
          <w:jc w:val="center"/>
        </w:trPr>
        <w:tc>
          <w:tcPr>
            <w:tcW w:w="0" w:type="auto"/>
            <w:vMerge w:val="restart"/>
            <w:shd w:val="clear" w:color="auto" w:fill="auto"/>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XPR</w:t>
            </w:r>
            <w:r w:rsidRPr="00B800B1">
              <w:rPr>
                <w:sz w:val="16"/>
                <w:szCs w:val="16"/>
                <w:vertAlign w:val="subscript"/>
                <w:lang w:eastAsia="zh-CN"/>
              </w:rPr>
              <w:t xml:space="preserve"> </w:t>
            </w:r>
            <w:r w:rsidRPr="00B800B1">
              <w:rPr>
                <w:sz w:val="16"/>
                <w:szCs w:val="16"/>
                <w:lang w:eastAsia="zh-CN"/>
              </w:rPr>
              <w:t>[dB]</w:t>
            </w: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rFonts w:ascii="Symbol" w:hAnsi="Symbol" w:cs="SimSun"/>
                <w:i/>
                <w:iCs/>
                <w:sz w:val="16"/>
                <w:szCs w:val="16"/>
                <w:lang w:eastAsia="zh-CN"/>
              </w:rPr>
            </w:pPr>
            <w:r w:rsidRPr="00F35CC6">
              <w:rPr>
                <w:rFonts w:ascii="Symbol" w:hAnsi="Symbol" w:cs="SimSun"/>
                <w:i/>
                <w:iCs/>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Number of clusters</w:t>
            </w:r>
          </w:p>
        </w:tc>
        <w:tc>
          <w:tcPr>
            <w:tcW w:w="0" w:type="auto"/>
            <w:shd w:val="clear" w:color="000000" w:fill="FFFF00"/>
            <w:vAlign w:val="center"/>
            <w:hideMark/>
          </w:tcPr>
          <w:p w:rsidR="002941EE" w:rsidRPr="0020323E" w:rsidRDefault="002941EE" w:rsidP="00B800B1">
            <w:pPr>
              <w:spacing w:before="60" w:after="60"/>
              <w:jc w:val="center"/>
              <w:rPr>
                <w:color w:val="FF0000"/>
                <w:sz w:val="16"/>
                <w:szCs w:val="16"/>
                <w:lang w:eastAsia="zh-CN"/>
              </w:rPr>
            </w:pPr>
            <w:r w:rsidRPr="0020323E">
              <w:rPr>
                <w:color w:val="FF0000"/>
                <w:sz w:val="16"/>
                <w:szCs w:val="16"/>
                <w:lang w:eastAsia="zh-CN"/>
              </w:rPr>
              <w:t>10.00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6.00</w:t>
            </w:r>
          </w:p>
        </w:tc>
        <w:tc>
          <w:tcPr>
            <w:tcW w:w="0" w:type="auto"/>
            <w:shd w:val="clear" w:color="000000" w:fill="FFFF00"/>
            <w:vAlign w:val="center"/>
            <w:hideMark/>
          </w:tcPr>
          <w:p w:rsidR="002941EE" w:rsidRPr="0020323E" w:rsidRDefault="002941EE" w:rsidP="00B800B1">
            <w:pPr>
              <w:spacing w:before="60" w:after="60"/>
              <w:jc w:val="center"/>
              <w:rPr>
                <w:color w:val="FF0000"/>
                <w:sz w:val="16"/>
                <w:szCs w:val="16"/>
                <w:lang w:eastAsia="zh-CN"/>
              </w:rPr>
            </w:pPr>
            <w:r w:rsidRPr="0020323E">
              <w:rPr>
                <w:color w:val="FF0000"/>
                <w:sz w:val="16"/>
                <w:szCs w:val="16"/>
                <w:lang w:eastAsia="zh-CN"/>
              </w:rPr>
              <w:t>9.00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8.00</w:t>
            </w:r>
          </w:p>
        </w:tc>
        <w:tc>
          <w:tcPr>
            <w:tcW w:w="0" w:type="auto"/>
            <w:shd w:val="clear" w:color="000000" w:fill="FFFF00"/>
            <w:vAlign w:val="center"/>
            <w:hideMark/>
          </w:tcPr>
          <w:p w:rsidR="002941EE" w:rsidRPr="0020323E" w:rsidRDefault="002941EE" w:rsidP="00B800B1">
            <w:pPr>
              <w:spacing w:before="60" w:after="60"/>
              <w:jc w:val="center"/>
              <w:rPr>
                <w:color w:val="FF0000"/>
                <w:sz w:val="16"/>
                <w:szCs w:val="16"/>
                <w:lang w:eastAsia="zh-CN"/>
              </w:rPr>
            </w:pPr>
            <w:r w:rsidRPr="0020323E">
              <w:rPr>
                <w:color w:val="FF0000"/>
                <w:sz w:val="16"/>
                <w:szCs w:val="16"/>
                <w:lang w:eastAsia="zh-CN"/>
              </w:rPr>
              <w:t>8.00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7.00</w:t>
            </w:r>
          </w:p>
        </w:tc>
        <w:tc>
          <w:tcPr>
            <w:tcW w:w="0" w:type="auto"/>
            <w:shd w:val="clear" w:color="000000" w:fill="FFFF00"/>
            <w:vAlign w:val="center"/>
            <w:hideMark/>
          </w:tcPr>
          <w:p w:rsidR="002941EE" w:rsidRPr="0020323E" w:rsidRDefault="002941EE" w:rsidP="00B800B1">
            <w:pPr>
              <w:spacing w:before="60" w:after="60"/>
              <w:jc w:val="center"/>
              <w:rPr>
                <w:color w:val="FF0000"/>
                <w:sz w:val="16"/>
                <w:szCs w:val="16"/>
                <w:lang w:eastAsia="zh-CN"/>
              </w:rPr>
            </w:pPr>
            <w:r w:rsidRPr="0020323E">
              <w:rPr>
                <w:color w:val="FF0000"/>
                <w:sz w:val="16"/>
                <w:szCs w:val="16"/>
                <w:lang w:eastAsia="zh-CN"/>
              </w:rPr>
              <w:t>7.00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6.00</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Number of rays per cluster</w:t>
            </w:r>
          </w:p>
        </w:tc>
        <w:tc>
          <w:tcPr>
            <w:tcW w:w="0" w:type="auto"/>
            <w:shd w:val="clear" w:color="000000" w:fill="FFFF0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20.00</w:t>
            </w:r>
          </w:p>
        </w:tc>
        <w:tc>
          <w:tcPr>
            <w:tcW w:w="0" w:type="auto"/>
            <w:shd w:val="clear" w:color="000000" w:fill="00B0F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35.00</w:t>
            </w:r>
          </w:p>
        </w:tc>
        <w:tc>
          <w:tcPr>
            <w:tcW w:w="0" w:type="auto"/>
            <w:shd w:val="clear" w:color="000000" w:fill="FFFF0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12.00</w:t>
            </w:r>
          </w:p>
        </w:tc>
        <w:tc>
          <w:tcPr>
            <w:tcW w:w="0" w:type="auto"/>
            <w:shd w:val="clear" w:color="000000" w:fill="00B0F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14.00</w:t>
            </w:r>
          </w:p>
        </w:tc>
        <w:tc>
          <w:tcPr>
            <w:tcW w:w="0" w:type="auto"/>
            <w:shd w:val="clear" w:color="000000" w:fill="FFFF0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20.00</w:t>
            </w:r>
          </w:p>
        </w:tc>
        <w:tc>
          <w:tcPr>
            <w:tcW w:w="0" w:type="auto"/>
            <w:shd w:val="clear" w:color="000000" w:fill="00B0F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20.00</w:t>
            </w:r>
          </w:p>
        </w:tc>
        <w:tc>
          <w:tcPr>
            <w:tcW w:w="0" w:type="auto"/>
            <w:shd w:val="clear" w:color="000000" w:fill="FFFF0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15.00</w:t>
            </w:r>
          </w:p>
        </w:tc>
        <w:tc>
          <w:tcPr>
            <w:tcW w:w="0" w:type="auto"/>
            <w:shd w:val="clear" w:color="000000" w:fill="00B0F0"/>
            <w:vAlign w:val="center"/>
            <w:hideMark/>
          </w:tcPr>
          <w:p w:rsidR="002941EE" w:rsidRPr="00142827" w:rsidRDefault="002941EE" w:rsidP="00B800B1">
            <w:pPr>
              <w:spacing w:before="60" w:after="60"/>
              <w:jc w:val="center"/>
              <w:rPr>
                <w:color w:val="FF0000"/>
                <w:sz w:val="16"/>
                <w:szCs w:val="16"/>
                <w:lang w:eastAsia="zh-CN"/>
              </w:rPr>
            </w:pPr>
            <w:r w:rsidRPr="00142827">
              <w:rPr>
                <w:color w:val="FF0000"/>
                <w:sz w:val="16"/>
                <w:szCs w:val="16"/>
                <w:lang w:eastAsia="zh-CN"/>
              </w:rPr>
              <w:t>11.00</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 xml:space="preserve">Cluster </w:t>
            </w:r>
            <w:r w:rsidRPr="00B800B1">
              <w:rPr>
                <w:i/>
                <w:iCs/>
                <w:sz w:val="16"/>
                <w:szCs w:val="16"/>
                <w:lang w:eastAsia="zh-CN"/>
              </w:rPr>
              <w:t>ASD</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16.99</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19.11</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14.15</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10.27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14.10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12.39</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14.50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19.16</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 xml:space="preserve">Cluster </w:t>
            </w:r>
            <w:r w:rsidRPr="00B800B1">
              <w:rPr>
                <w:i/>
                <w:iCs/>
                <w:sz w:val="16"/>
                <w:szCs w:val="16"/>
                <w:lang w:eastAsia="zh-CN"/>
              </w:rPr>
              <w:t>ASA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13.74</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13.51</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19.73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12.36</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14.76</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13.65</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18.33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16.97</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lastRenderedPageBreak/>
              <w:t>Clus</w:t>
            </w:r>
            <w:r w:rsidR="009C2433">
              <w:rPr>
                <w:sz w:val="16"/>
                <w:szCs w:val="16"/>
                <w:lang w:eastAsia="zh-CN"/>
              </w:rPr>
              <w:t>t</w:t>
            </w:r>
            <w:r w:rsidRPr="00B800B1">
              <w:rPr>
                <w:sz w:val="16"/>
                <w:szCs w:val="16"/>
                <w:lang w:eastAsia="zh-CN"/>
              </w:rPr>
              <w:t xml:space="preserve">er </w:t>
            </w:r>
            <w:r w:rsidRPr="00B800B1">
              <w:rPr>
                <w:i/>
                <w:iCs/>
                <w:sz w:val="16"/>
                <w:szCs w:val="16"/>
                <w:lang w:eastAsia="zh-CN"/>
              </w:rPr>
              <w:t>ZSD</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7.26</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6.15</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6.77</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4.62</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6.83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5.25</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6.80</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6.80</w:t>
            </w:r>
          </w:p>
        </w:tc>
      </w:tr>
      <w:tr w:rsidR="002941EE" w:rsidRPr="00B800B1" w:rsidTr="002941EE">
        <w:trPr>
          <w:trHeight w:val="315"/>
          <w:jc w:val="center"/>
        </w:trPr>
        <w:tc>
          <w:tcPr>
            <w:tcW w:w="0" w:type="auto"/>
            <w:gridSpan w:val="2"/>
            <w:shd w:val="clear" w:color="auto" w:fill="auto"/>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Clus</w:t>
            </w:r>
            <w:r w:rsidR="009C2433">
              <w:rPr>
                <w:sz w:val="16"/>
                <w:szCs w:val="16"/>
                <w:lang w:eastAsia="zh-CN"/>
              </w:rPr>
              <w:t>t</w:t>
            </w:r>
            <w:r w:rsidRPr="00B800B1">
              <w:rPr>
                <w:sz w:val="16"/>
                <w:szCs w:val="16"/>
                <w:lang w:eastAsia="zh-CN"/>
              </w:rPr>
              <w:t xml:space="preserve">er </w:t>
            </w:r>
            <w:r w:rsidRPr="00B800B1">
              <w:rPr>
                <w:i/>
                <w:iCs/>
                <w:sz w:val="16"/>
                <w:szCs w:val="16"/>
                <w:lang w:eastAsia="zh-CN"/>
              </w:rPr>
              <w:t>ZSA</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6.47</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4.78</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6.53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4.48</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6.49</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4.82</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7.13</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4.36</w:t>
            </w:r>
          </w:p>
        </w:tc>
      </w:tr>
      <w:tr w:rsidR="002941EE" w:rsidRPr="00B800B1" w:rsidTr="002941EE">
        <w:trPr>
          <w:trHeight w:val="360"/>
          <w:jc w:val="center"/>
        </w:trPr>
        <w:tc>
          <w:tcPr>
            <w:tcW w:w="0" w:type="auto"/>
            <w:gridSpan w:val="2"/>
            <w:shd w:val="clear" w:color="auto" w:fill="auto"/>
            <w:vAlign w:val="center"/>
            <w:hideMark/>
          </w:tcPr>
          <w:p w:rsidR="002941EE" w:rsidRPr="00B800B1" w:rsidRDefault="00142827" w:rsidP="00B800B1">
            <w:pPr>
              <w:spacing w:before="60" w:after="60"/>
              <w:jc w:val="center"/>
              <w:rPr>
                <w:sz w:val="16"/>
                <w:szCs w:val="16"/>
                <w:lang w:eastAsia="zh-CN"/>
              </w:rPr>
            </w:pPr>
            <w:r w:rsidRPr="00F35CC6">
              <w:rPr>
                <w:sz w:val="16"/>
                <w:szCs w:val="16"/>
                <w:lang w:eastAsia="zh-CN"/>
              </w:rPr>
              <w:t xml:space="preserve">Per cluster shadowing std </w:t>
            </w:r>
            <w:r w:rsidRPr="00F35CC6">
              <w:rPr>
                <w:rFonts w:ascii="Symbol" w:hAnsi="Symbol"/>
                <w:sz w:val="16"/>
                <w:szCs w:val="16"/>
                <w:lang w:eastAsia="zh-CN"/>
              </w:rPr>
              <w:t></w:t>
            </w:r>
            <w:r w:rsidRPr="00F35CC6">
              <w:rPr>
                <w:sz w:val="16"/>
                <w:szCs w:val="16"/>
                <w:lang w:eastAsia="zh-CN"/>
              </w:rPr>
              <w:t xml:space="preserve"> [dB]</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4.27</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5.32</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4.22</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4.48</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3.97</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4.67</w:t>
            </w:r>
          </w:p>
        </w:tc>
        <w:tc>
          <w:tcPr>
            <w:tcW w:w="0" w:type="auto"/>
            <w:shd w:val="clear" w:color="000000" w:fill="FFFF0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3.88</w:t>
            </w:r>
          </w:p>
        </w:tc>
        <w:tc>
          <w:tcPr>
            <w:tcW w:w="0" w:type="auto"/>
            <w:shd w:val="clear" w:color="000000" w:fill="00B0F0"/>
            <w:vAlign w:val="center"/>
            <w:hideMark/>
          </w:tcPr>
          <w:p w:rsidR="002941EE" w:rsidRPr="00B800B1" w:rsidRDefault="002941EE" w:rsidP="00B800B1">
            <w:pPr>
              <w:spacing w:before="60" w:after="60"/>
              <w:jc w:val="center"/>
              <w:rPr>
                <w:sz w:val="16"/>
                <w:szCs w:val="16"/>
                <w:lang w:eastAsia="zh-CN"/>
              </w:rPr>
            </w:pPr>
            <w:r w:rsidRPr="00B800B1">
              <w:rPr>
                <w:sz w:val="16"/>
                <w:szCs w:val="16"/>
                <w:lang w:eastAsia="zh-CN"/>
              </w:rPr>
              <w:t>4.63</w:t>
            </w:r>
          </w:p>
        </w:tc>
      </w:tr>
      <w:tr w:rsidR="00142827" w:rsidRPr="00B800B1" w:rsidTr="002941EE">
        <w:trPr>
          <w:trHeight w:val="315"/>
          <w:jc w:val="center"/>
        </w:trPr>
        <w:tc>
          <w:tcPr>
            <w:tcW w:w="0" w:type="auto"/>
            <w:vMerge w:val="restart"/>
            <w:shd w:val="clear" w:color="auto" w:fill="auto"/>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Correlation distance in the horizontal plane [m]</w:t>
            </w:r>
          </w:p>
        </w:tc>
        <w:tc>
          <w:tcPr>
            <w:tcW w:w="0" w:type="auto"/>
            <w:shd w:val="clear" w:color="auto" w:fill="auto"/>
            <w:vAlign w:val="center"/>
            <w:hideMark/>
          </w:tcPr>
          <w:p w:rsidR="00142827" w:rsidRPr="00F35CC6" w:rsidRDefault="00142827" w:rsidP="00142827">
            <w:pPr>
              <w:jc w:val="center"/>
              <w:rPr>
                <w:i/>
                <w:iCs/>
                <w:sz w:val="14"/>
                <w:szCs w:val="14"/>
                <w:lang w:eastAsia="zh-CN"/>
              </w:rPr>
            </w:pPr>
            <w:r w:rsidRPr="00F35CC6">
              <w:rPr>
                <w:i/>
                <w:iCs/>
                <w:sz w:val="14"/>
                <w:szCs w:val="14"/>
                <w:lang w:eastAsia="zh-CN"/>
              </w:rPr>
              <w:t>DS</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3.48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1.37</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3.29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1.67</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12.39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5.48</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10.36</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8.38</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4"/>
                <w:szCs w:val="14"/>
                <w:lang w:eastAsia="zh-CN"/>
              </w:rPr>
            </w:pPr>
            <w:r w:rsidRPr="00F35CC6">
              <w:rPr>
                <w:i/>
                <w:iCs/>
                <w:sz w:val="14"/>
                <w:szCs w:val="14"/>
                <w:lang w:eastAsia="zh-CN"/>
              </w:rPr>
              <w:t>ASD</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6.34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5.46</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2.02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8.45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6.78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1.35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1.58</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1.81</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4"/>
                <w:szCs w:val="14"/>
                <w:lang w:eastAsia="zh-CN"/>
              </w:rPr>
            </w:pPr>
            <w:r w:rsidRPr="00F35CC6">
              <w:rPr>
                <w:i/>
                <w:iCs/>
                <w:sz w:val="14"/>
                <w:szCs w:val="14"/>
                <w:lang w:eastAsia="zh-CN"/>
              </w:rPr>
              <w:t>ASA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5.29</w:t>
            </w:r>
          </w:p>
        </w:tc>
        <w:tc>
          <w:tcPr>
            <w:tcW w:w="0" w:type="auto"/>
            <w:shd w:val="clear" w:color="000000" w:fill="00B0F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1.76</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4.60</w:t>
            </w:r>
          </w:p>
        </w:tc>
        <w:tc>
          <w:tcPr>
            <w:tcW w:w="0" w:type="auto"/>
            <w:shd w:val="clear" w:color="000000" w:fill="00B0F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4.65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6.50</w:t>
            </w:r>
          </w:p>
        </w:tc>
        <w:tc>
          <w:tcPr>
            <w:tcW w:w="0" w:type="auto"/>
            <w:shd w:val="clear" w:color="000000" w:fill="00B0F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1.41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7.52</w:t>
            </w:r>
          </w:p>
        </w:tc>
        <w:tc>
          <w:tcPr>
            <w:tcW w:w="0" w:type="auto"/>
            <w:shd w:val="clear" w:color="000000" w:fill="00B0F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8.78</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4"/>
                <w:szCs w:val="14"/>
                <w:lang w:eastAsia="zh-CN"/>
              </w:rPr>
            </w:pPr>
            <w:r w:rsidRPr="00F35CC6">
              <w:rPr>
                <w:i/>
                <w:iCs/>
                <w:sz w:val="14"/>
                <w:szCs w:val="14"/>
                <w:lang w:eastAsia="zh-CN"/>
              </w:rPr>
              <w:t>SF</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4.42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1.96</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3.35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5.89</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4.81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2.21</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5.79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2.83</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rFonts w:ascii="Symbol" w:hAnsi="Symbol" w:cs="SimSun"/>
                <w:i/>
                <w:iCs/>
                <w:sz w:val="14"/>
                <w:szCs w:val="14"/>
                <w:lang w:eastAsia="zh-CN"/>
              </w:rPr>
            </w:pPr>
            <w:r w:rsidRPr="00F35CC6">
              <w:rPr>
                <w:rFonts w:ascii="Symbol" w:hAnsi="Symbol" w:cs="SimSun"/>
                <w:i/>
                <w:iCs/>
                <w:sz w:val="14"/>
                <w:szCs w:val="14"/>
                <w:lang w:eastAsia="zh-CN"/>
              </w:rPr>
              <w:t></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6.71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6.02</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12.31</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3.55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N/A</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4"/>
                <w:szCs w:val="14"/>
                <w:lang w:eastAsia="zh-CN"/>
              </w:rPr>
            </w:pPr>
            <w:r w:rsidRPr="00F35CC6">
              <w:rPr>
                <w:i/>
                <w:iCs/>
                <w:sz w:val="14"/>
                <w:szCs w:val="14"/>
                <w:lang w:eastAsia="zh-CN"/>
              </w:rPr>
              <w:t>ZSA</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3.34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1.75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1.77</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5.85</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6.00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5.02</w:t>
            </w:r>
          </w:p>
        </w:tc>
        <w:tc>
          <w:tcPr>
            <w:tcW w:w="0" w:type="auto"/>
            <w:shd w:val="clear" w:color="000000" w:fill="FFFF0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3.24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6.86</w:t>
            </w:r>
          </w:p>
        </w:tc>
      </w:tr>
      <w:tr w:rsidR="00142827" w:rsidRPr="00B800B1" w:rsidTr="002941EE">
        <w:trPr>
          <w:trHeight w:val="315"/>
          <w:jc w:val="center"/>
        </w:trPr>
        <w:tc>
          <w:tcPr>
            <w:tcW w:w="0" w:type="auto"/>
            <w:vMerge/>
            <w:vAlign w:val="center"/>
            <w:hideMark/>
          </w:tcPr>
          <w:p w:rsidR="00142827" w:rsidRPr="00B800B1" w:rsidRDefault="00142827" w:rsidP="00B800B1">
            <w:pPr>
              <w:spacing w:before="60" w:after="60"/>
              <w:jc w:val="center"/>
              <w:rPr>
                <w:sz w:val="16"/>
                <w:szCs w:val="16"/>
                <w:lang w:eastAsia="zh-CN"/>
              </w:rPr>
            </w:pPr>
          </w:p>
        </w:tc>
        <w:tc>
          <w:tcPr>
            <w:tcW w:w="0" w:type="auto"/>
            <w:shd w:val="clear" w:color="auto" w:fill="auto"/>
            <w:vAlign w:val="center"/>
            <w:hideMark/>
          </w:tcPr>
          <w:p w:rsidR="00142827" w:rsidRPr="00F35CC6" w:rsidRDefault="00142827" w:rsidP="00142827">
            <w:pPr>
              <w:jc w:val="center"/>
              <w:rPr>
                <w:i/>
                <w:iCs/>
                <w:sz w:val="14"/>
                <w:szCs w:val="14"/>
                <w:lang w:eastAsia="zh-CN"/>
              </w:rPr>
            </w:pPr>
            <w:r w:rsidRPr="00F35CC6">
              <w:rPr>
                <w:i/>
                <w:iCs/>
                <w:sz w:val="14"/>
                <w:szCs w:val="14"/>
                <w:lang w:eastAsia="zh-CN"/>
              </w:rPr>
              <w:t>ZSD</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1.59</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1.73</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1.54</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5.96</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8.00</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5.22</w:t>
            </w:r>
          </w:p>
        </w:tc>
        <w:tc>
          <w:tcPr>
            <w:tcW w:w="0" w:type="auto"/>
            <w:shd w:val="clear" w:color="000000" w:fill="FFFF00"/>
            <w:vAlign w:val="center"/>
            <w:hideMark/>
          </w:tcPr>
          <w:p w:rsidR="00142827" w:rsidRPr="002D4CDE" w:rsidRDefault="00930046" w:rsidP="00B800B1">
            <w:pPr>
              <w:spacing w:before="60" w:after="60"/>
              <w:jc w:val="center"/>
              <w:rPr>
                <w:color w:val="FF0000"/>
                <w:sz w:val="16"/>
                <w:szCs w:val="16"/>
                <w:lang w:eastAsia="zh-CN"/>
              </w:rPr>
            </w:pPr>
            <w:r w:rsidRPr="00930046">
              <w:rPr>
                <w:color w:val="FF0000"/>
                <w:sz w:val="16"/>
                <w:szCs w:val="16"/>
                <w:lang w:eastAsia="zh-CN"/>
              </w:rPr>
              <w:t>1.25</w:t>
            </w:r>
          </w:p>
        </w:tc>
        <w:tc>
          <w:tcPr>
            <w:tcW w:w="0" w:type="auto"/>
            <w:shd w:val="clear" w:color="000000" w:fill="00B0F0"/>
            <w:vAlign w:val="center"/>
            <w:hideMark/>
          </w:tcPr>
          <w:p w:rsidR="00142827" w:rsidRPr="00B800B1" w:rsidRDefault="00142827" w:rsidP="00B800B1">
            <w:pPr>
              <w:spacing w:before="60" w:after="60"/>
              <w:jc w:val="center"/>
              <w:rPr>
                <w:sz w:val="16"/>
                <w:szCs w:val="16"/>
                <w:lang w:eastAsia="zh-CN"/>
              </w:rPr>
            </w:pPr>
            <w:r w:rsidRPr="00B800B1">
              <w:rPr>
                <w:sz w:val="16"/>
                <w:szCs w:val="16"/>
                <w:lang w:eastAsia="zh-CN"/>
              </w:rPr>
              <w:t>6.65</w:t>
            </w:r>
          </w:p>
        </w:tc>
      </w:tr>
    </w:tbl>
    <w:p w:rsidR="0010301E" w:rsidRPr="00B97C1D" w:rsidRDefault="00B97C1D" w:rsidP="00B97C1D">
      <w:pPr>
        <w:spacing w:before="240" w:after="120" w:line="271" w:lineRule="auto"/>
        <w:jc w:val="both"/>
        <w:rPr>
          <w:b/>
          <w:i/>
          <w:sz w:val="20"/>
          <w:szCs w:val="20"/>
          <w:lang w:eastAsia="zh-CN"/>
        </w:rPr>
      </w:pPr>
      <w:r w:rsidRPr="00B97C1D">
        <w:rPr>
          <w:b/>
          <w:i/>
          <w:sz w:val="20"/>
          <w:szCs w:val="20"/>
        </w:rPr>
        <w:t xml:space="preserve">Observation 2: </w:t>
      </w:r>
      <w:r w:rsidRPr="00B97C1D">
        <w:rPr>
          <w:b/>
          <w:i/>
          <w:sz w:val="20"/>
          <w:szCs w:val="20"/>
          <w:lang w:eastAsia="zh-CN"/>
        </w:rPr>
        <w:t xml:space="preserve">A single set of stochastic parameters may not be able to cover different deployments in one scenario classification, or to accurately model the channel statistics from every Tx location in the same deployment. </w:t>
      </w:r>
    </w:p>
    <w:p w:rsidR="002B6E5D" w:rsidRPr="00D30DAB" w:rsidRDefault="002B6E5D" w:rsidP="002B6E5D">
      <w:pPr>
        <w:pStyle w:val="Heading1"/>
        <w:spacing w:after="120"/>
        <w:rPr>
          <w:rFonts w:ascii="Times New Roman" w:hAnsi="Times New Roman"/>
          <w:lang w:val="en-US"/>
        </w:rPr>
      </w:pPr>
      <w:bookmarkStart w:id="15" w:name="OLE_LINK1"/>
      <w:bookmarkStart w:id="16" w:name="OLE_LINK2"/>
      <w:r w:rsidRPr="00D30DAB">
        <w:rPr>
          <w:rFonts w:ascii="Times New Roman" w:hAnsi="Times New Roman"/>
          <w:lang w:val="en-US"/>
        </w:rPr>
        <w:t>Conclusion</w:t>
      </w:r>
    </w:p>
    <w:bookmarkEnd w:id="15"/>
    <w:bookmarkEnd w:id="16"/>
    <w:p w:rsidR="00F87705" w:rsidRDefault="00F87705" w:rsidP="006C17AA">
      <w:pPr>
        <w:spacing w:after="120"/>
        <w:jc w:val="both"/>
        <w:rPr>
          <w:rFonts w:eastAsiaTheme="minorEastAsia"/>
          <w:sz w:val="20"/>
          <w:szCs w:val="20"/>
          <w:lang w:eastAsia="zh-CN"/>
        </w:rPr>
      </w:pPr>
      <w:r>
        <w:rPr>
          <w:rFonts w:eastAsiaTheme="minorEastAsia"/>
          <w:sz w:val="20"/>
          <w:szCs w:val="20"/>
          <w:lang w:eastAsia="zh-CN"/>
        </w:rPr>
        <w:t>This contribution provides following observations:</w:t>
      </w:r>
    </w:p>
    <w:p w:rsidR="00F87705" w:rsidRPr="00D30DAB" w:rsidRDefault="00F87705" w:rsidP="00F87705">
      <w:pPr>
        <w:spacing w:before="120" w:after="120" w:line="271" w:lineRule="auto"/>
        <w:jc w:val="both"/>
        <w:rPr>
          <w:rFonts w:eastAsiaTheme="minorEastAsia"/>
          <w:sz w:val="20"/>
          <w:szCs w:val="20"/>
          <w:lang w:eastAsia="zh-CN"/>
        </w:rPr>
      </w:pPr>
      <w:r w:rsidRPr="00103AD4">
        <w:rPr>
          <w:b/>
          <w:i/>
          <w:sz w:val="20"/>
          <w:szCs w:val="20"/>
        </w:rPr>
        <w:t xml:space="preserve">Observation 1: The </w:t>
      </w:r>
      <w:r>
        <w:rPr>
          <w:b/>
          <w:i/>
          <w:sz w:val="20"/>
          <w:szCs w:val="20"/>
        </w:rPr>
        <w:t>ray-tracing</w:t>
      </w:r>
      <w:r w:rsidRPr="00103AD4">
        <w:rPr>
          <w:b/>
          <w:i/>
          <w:sz w:val="20"/>
          <w:szCs w:val="20"/>
        </w:rPr>
        <w:t xml:space="preserve"> </w:t>
      </w:r>
      <w:r>
        <w:rPr>
          <w:b/>
          <w:i/>
          <w:sz w:val="20"/>
          <w:szCs w:val="20"/>
        </w:rPr>
        <w:t>method</w:t>
      </w:r>
      <w:r w:rsidRPr="00103AD4">
        <w:rPr>
          <w:b/>
          <w:i/>
          <w:sz w:val="20"/>
          <w:szCs w:val="20"/>
        </w:rPr>
        <w:t xml:space="preserve"> can be used to </w:t>
      </w:r>
      <w:r>
        <w:rPr>
          <w:b/>
          <w:i/>
          <w:sz w:val="20"/>
          <w:szCs w:val="20"/>
        </w:rPr>
        <w:t xml:space="preserve">reliably reproduce the </w:t>
      </w:r>
      <w:r w:rsidRPr="00103AD4">
        <w:rPr>
          <w:b/>
          <w:i/>
          <w:sz w:val="20"/>
          <w:szCs w:val="20"/>
        </w:rPr>
        <w:t>channel realizations</w:t>
      </w:r>
      <w:r w:rsidRPr="00103AD4">
        <w:rPr>
          <w:b/>
          <w:i/>
          <w:sz w:val="20"/>
          <w:szCs w:val="20"/>
          <w:lang w:eastAsia="zh-CN"/>
        </w:rPr>
        <w:t xml:space="preserve"> and emulat</w:t>
      </w:r>
      <w:r>
        <w:rPr>
          <w:b/>
          <w:i/>
          <w:sz w:val="20"/>
          <w:szCs w:val="20"/>
          <w:lang w:eastAsia="zh-CN"/>
        </w:rPr>
        <w:t>e measurement samples for the studies of</w:t>
      </w:r>
      <w:r w:rsidRPr="00103AD4">
        <w:rPr>
          <w:b/>
          <w:i/>
          <w:sz w:val="20"/>
          <w:szCs w:val="20"/>
          <w:lang w:eastAsia="zh-CN"/>
        </w:rPr>
        <w:t xml:space="preserve"> high-frequency channel</w:t>
      </w:r>
      <w:r>
        <w:rPr>
          <w:b/>
          <w:i/>
          <w:sz w:val="20"/>
          <w:szCs w:val="20"/>
          <w:lang w:eastAsia="zh-CN"/>
        </w:rPr>
        <w:t xml:space="preserve"> modeling</w:t>
      </w:r>
      <w:r w:rsidRPr="00103AD4">
        <w:rPr>
          <w:b/>
          <w:i/>
          <w:sz w:val="20"/>
          <w:szCs w:val="20"/>
        </w:rPr>
        <w:t>.</w:t>
      </w:r>
    </w:p>
    <w:p w:rsidR="002B6E5D" w:rsidRPr="00F87705" w:rsidRDefault="00F87705" w:rsidP="00F87705">
      <w:pPr>
        <w:spacing w:before="120" w:after="120" w:line="271" w:lineRule="auto"/>
        <w:jc w:val="both"/>
        <w:rPr>
          <w:b/>
          <w:i/>
          <w:sz w:val="20"/>
          <w:szCs w:val="20"/>
          <w:lang w:eastAsia="zh-CN"/>
        </w:rPr>
      </w:pPr>
      <w:r w:rsidRPr="00B97C1D">
        <w:rPr>
          <w:b/>
          <w:i/>
          <w:sz w:val="20"/>
          <w:szCs w:val="20"/>
        </w:rPr>
        <w:t xml:space="preserve">Observation 2: </w:t>
      </w:r>
      <w:r w:rsidRPr="00B97C1D">
        <w:rPr>
          <w:b/>
          <w:i/>
          <w:sz w:val="20"/>
          <w:szCs w:val="20"/>
          <w:lang w:eastAsia="zh-CN"/>
        </w:rPr>
        <w:t xml:space="preserve">A single set of stochastic parameters may not be able to cover different deployments in one </w:t>
      </w:r>
      <w:r>
        <w:rPr>
          <w:b/>
          <w:i/>
          <w:sz w:val="20"/>
          <w:szCs w:val="20"/>
          <w:lang w:eastAsia="zh-CN"/>
        </w:rPr>
        <w:t xml:space="preserve">single </w:t>
      </w:r>
      <w:r w:rsidRPr="00B97C1D">
        <w:rPr>
          <w:b/>
          <w:i/>
          <w:sz w:val="20"/>
          <w:szCs w:val="20"/>
          <w:lang w:eastAsia="zh-CN"/>
        </w:rPr>
        <w:t xml:space="preserve">scenario classification, or to accurately model the channel statistics from every Tx location in the same deployment. </w:t>
      </w:r>
      <w:r w:rsidR="009F6B49" w:rsidRPr="00D30DAB">
        <w:rPr>
          <w:rFonts w:eastAsiaTheme="minorEastAsia"/>
          <w:sz w:val="20"/>
          <w:szCs w:val="20"/>
          <w:lang w:eastAsia="zh-CN"/>
        </w:rPr>
        <w:t xml:space="preserve"> </w:t>
      </w:r>
    </w:p>
    <w:p w:rsidR="003C36E9" w:rsidRPr="00D30DAB" w:rsidRDefault="003C36E9" w:rsidP="003C36E9">
      <w:pPr>
        <w:pStyle w:val="Heading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t>References</w:t>
      </w:r>
    </w:p>
    <w:p w:rsidR="00D50072" w:rsidRPr="00613957" w:rsidRDefault="00613957" w:rsidP="00523B39">
      <w:pPr>
        <w:widowControl w:val="0"/>
        <w:numPr>
          <w:ilvl w:val="0"/>
          <w:numId w:val="6"/>
        </w:numPr>
        <w:spacing w:line="271" w:lineRule="auto"/>
        <w:ind w:left="418" w:hanging="418"/>
        <w:rPr>
          <w:rFonts w:eastAsia="SimSun"/>
          <w:sz w:val="20"/>
          <w:szCs w:val="20"/>
          <w:lang w:eastAsia="zh-CN"/>
        </w:rPr>
      </w:pPr>
      <w:bookmarkStart w:id="17" w:name="_Ref441611067"/>
      <w:r w:rsidRPr="00613957">
        <w:rPr>
          <w:sz w:val="20"/>
          <w:szCs w:val="20"/>
          <w:lang w:eastAsia="zh-CN"/>
        </w:rPr>
        <w:t>RP-151606</w:t>
      </w:r>
      <w:r w:rsidRPr="00613957">
        <w:rPr>
          <w:rFonts w:eastAsia="SimSun"/>
          <w:sz w:val="20"/>
          <w:szCs w:val="20"/>
          <w:lang w:eastAsia="zh-CN"/>
        </w:rPr>
        <w:t>, New SID Proposal: Study on channel model for frequency spectrum above 6 GHz</w:t>
      </w:r>
      <w:bookmarkEnd w:id="17"/>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bookmarkStart w:id="18" w:name="_Ref441583999"/>
      <w:r w:rsidRPr="00613957">
        <w:rPr>
          <w:sz w:val="20"/>
          <w:szCs w:val="20"/>
          <w:lang w:eastAsia="zh-CN"/>
        </w:rPr>
        <w:t>RP-151</w:t>
      </w:r>
      <w:r w:rsidRPr="00613957">
        <w:rPr>
          <w:rFonts w:eastAsia="SimSun"/>
          <w:sz w:val="20"/>
          <w:szCs w:val="20"/>
          <w:lang w:eastAsia="zh-CN"/>
        </w:rPr>
        <w:t>847, Report of RAN email discussion about &gt;6GHz channel modelling, Samsung</w:t>
      </w:r>
      <w:bookmarkEnd w:id="18"/>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bookmarkStart w:id="19" w:name="_Ref441611166"/>
      <w:r w:rsidRPr="00613957">
        <w:rPr>
          <w:sz w:val="20"/>
          <w:szCs w:val="20"/>
          <w:lang w:eastAsia="zh-CN"/>
        </w:rPr>
        <w:t>RP-151</w:t>
      </w:r>
      <w:r w:rsidRPr="00613957">
        <w:rPr>
          <w:rFonts w:eastAsia="SimSun"/>
          <w:sz w:val="20"/>
          <w:szCs w:val="20"/>
          <w:lang w:eastAsia="zh-CN"/>
        </w:rPr>
        <w:t>724, Considerations on high-frequency channel modeling, ZTE</w:t>
      </w:r>
      <w:bookmarkEnd w:id="19"/>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bookmarkStart w:id="20" w:name="_Ref441654446"/>
      <w:r w:rsidRPr="00613957">
        <w:rPr>
          <w:sz w:val="20"/>
          <w:szCs w:val="20"/>
        </w:rPr>
        <w:t>TR36.873, Study on 3D channel model for LTE</w:t>
      </w:r>
      <w:bookmarkEnd w:id="20"/>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bookmarkStart w:id="21" w:name="_Ref441611701"/>
      <w:r w:rsidRPr="00613957">
        <w:rPr>
          <w:sz w:val="20"/>
          <w:szCs w:val="20"/>
        </w:rPr>
        <w:t xml:space="preserve">Zhu, Jin, </w:t>
      </w:r>
      <w:proofErr w:type="spellStart"/>
      <w:r w:rsidRPr="00613957">
        <w:rPr>
          <w:sz w:val="20"/>
          <w:szCs w:val="20"/>
        </w:rPr>
        <w:t>Haiming</w:t>
      </w:r>
      <w:proofErr w:type="spellEnd"/>
      <w:r w:rsidRPr="00613957">
        <w:rPr>
          <w:sz w:val="20"/>
          <w:szCs w:val="20"/>
        </w:rPr>
        <w:t xml:space="preserve"> Wang, and Wei Hong. "Large-Scale Fading Characteristics of Indoor Channel at 45-GHz Band." Antennas and Wireless Propagation Letters, IEEE 14 (2015): 735-738.</w:t>
      </w:r>
      <w:bookmarkEnd w:id="21"/>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r w:rsidRPr="00613957">
        <w:rPr>
          <w:sz w:val="20"/>
          <w:szCs w:val="20"/>
        </w:rPr>
        <w:t xml:space="preserve">Dou, J, et al. "45GHz propagation channel modeling for an indoor conference scenario." Personal, Indoor, and Mobile Radio Communications (PIMRC), 2015 IEEE 26th Annual International Symposium on. IEEE, 2015. </w:t>
      </w:r>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bookmarkStart w:id="22" w:name="_Ref441611706"/>
      <w:r w:rsidRPr="00613957">
        <w:rPr>
          <w:sz w:val="20"/>
          <w:szCs w:val="20"/>
        </w:rPr>
        <w:t xml:space="preserve">Zhang N, Dou J W, </w:t>
      </w:r>
      <w:proofErr w:type="spellStart"/>
      <w:r w:rsidRPr="00613957">
        <w:rPr>
          <w:sz w:val="20"/>
          <w:szCs w:val="20"/>
        </w:rPr>
        <w:t>Tian</w:t>
      </w:r>
      <w:proofErr w:type="spellEnd"/>
      <w:r w:rsidRPr="00613957">
        <w:rPr>
          <w:sz w:val="20"/>
          <w:szCs w:val="20"/>
        </w:rPr>
        <w:t xml:space="preserve"> L, et al. Dynamic Channel Modeling for an Indoor Scenario at 23.5 GHz[J]. Access,</w:t>
      </w:r>
      <w:r w:rsidRPr="00613957">
        <w:rPr>
          <w:rFonts w:eastAsia="SimSun"/>
          <w:sz w:val="20"/>
          <w:szCs w:val="20"/>
          <w:lang w:eastAsia="zh-CN"/>
        </w:rPr>
        <w:t xml:space="preserve"> IEEE</w:t>
      </w:r>
      <w:r w:rsidRPr="00613957">
        <w:rPr>
          <w:sz w:val="20"/>
          <w:szCs w:val="20"/>
        </w:rPr>
        <w:t>. DOI: 10.1109</w:t>
      </w:r>
      <w:r w:rsidRPr="00613957">
        <w:rPr>
          <w:rFonts w:eastAsia="SimSun"/>
          <w:sz w:val="20"/>
          <w:szCs w:val="20"/>
        </w:rPr>
        <w:t xml:space="preserve">/ </w:t>
      </w:r>
      <w:r w:rsidRPr="00613957">
        <w:rPr>
          <w:sz w:val="20"/>
          <w:szCs w:val="20"/>
        </w:rPr>
        <w:t>ACCESS.2015.2510363</w:t>
      </w:r>
      <w:bookmarkEnd w:id="22"/>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proofErr w:type="spellStart"/>
      <w:r w:rsidRPr="00613957">
        <w:rPr>
          <w:sz w:val="20"/>
          <w:szCs w:val="20"/>
        </w:rPr>
        <w:t>Degli-Esposti</w:t>
      </w:r>
      <w:proofErr w:type="spellEnd"/>
      <w:r w:rsidRPr="00613957">
        <w:rPr>
          <w:sz w:val="20"/>
          <w:szCs w:val="20"/>
        </w:rPr>
        <w:t xml:space="preserve">, </w:t>
      </w:r>
      <w:proofErr w:type="spellStart"/>
      <w:r w:rsidRPr="00613957">
        <w:rPr>
          <w:sz w:val="20"/>
          <w:szCs w:val="20"/>
        </w:rPr>
        <w:t>Vittorio</w:t>
      </w:r>
      <w:proofErr w:type="spellEnd"/>
      <w:r w:rsidRPr="00613957">
        <w:rPr>
          <w:sz w:val="20"/>
          <w:szCs w:val="20"/>
        </w:rPr>
        <w:t xml:space="preserve">, et al. "Ray-Tracing-Based mm-Wave </w:t>
      </w:r>
      <w:proofErr w:type="spellStart"/>
      <w:r w:rsidRPr="00613957">
        <w:rPr>
          <w:sz w:val="20"/>
          <w:szCs w:val="20"/>
        </w:rPr>
        <w:t>Beamforming</w:t>
      </w:r>
      <w:proofErr w:type="spellEnd"/>
      <w:r w:rsidRPr="00613957">
        <w:rPr>
          <w:sz w:val="20"/>
          <w:szCs w:val="20"/>
        </w:rPr>
        <w:t xml:space="preserve"> Assessment." Access, IEEE 2 (2014): 1314-1325.</w:t>
      </w:r>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proofErr w:type="spellStart"/>
      <w:r w:rsidRPr="00613957">
        <w:rPr>
          <w:sz w:val="20"/>
          <w:szCs w:val="20"/>
          <w:lang w:eastAsia="zh-CN"/>
        </w:rPr>
        <w:t>Fuschini</w:t>
      </w:r>
      <w:proofErr w:type="spellEnd"/>
      <w:r w:rsidRPr="00613957">
        <w:rPr>
          <w:sz w:val="20"/>
          <w:szCs w:val="20"/>
          <w:lang w:eastAsia="zh-CN"/>
        </w:rPr>
        <w:t xml:space="preserve">, Franco, et al. "Ray tracing propagation </w:t>
      </w:r>
      <w:r w:rsidRPr="00613957">
        <w:rPr>
          <w:sz w:val="20"/>
          <w:szCs w:val="20"/>
        </w:rPr>
        <w:t>modeling</w:t>
      </w:r>
      <w:r w:rsidRPr="00613957">
        <w:rPr>
          <w:sz w:val="20"/>
          <w:szCs w:val="20"/>
          <w:lang w:eastAsia="zh-CN"/>
        </w:rPr>
        <w:t xml:space="preserve"> for future small‐cell and indoor applications: a review of current techniques." Radio Science (2015).</w:t>
      </w:r>
    </w:p>
    <w:p w:rsidR="00613957" w:rsidRPr="00613957" w:rsidRDefault="00613957" w:rsidP="00523B39">
      <w:pPr>
        <w:widowControl w:val="0"/>
        <w:numPr>
          <w:ilvl w:val="0"/>
          <w:numId w:val="6"/>
        </w:numPr>
        <w:spacing w:line="271" w:lineRule="auto"/>
        <w:ind w:left="418" w:hanging="418"/>
        <w:rPr>
          <w:rFonts w:eastAsia="SimSun"/>
          <w:sz w:val="20"/>
          <w:szCs w:val="20"/>
          <w:lang w:eastAsia="zh-CN"/>
        </w:rPr>
      </w:pPr>
      <w:proofErr w:type="spellStart"/>
      <w:r w:rsidRPr="00613957">
        <w:rPr>
          <w:sz w:val="20"/>
          <w:szCs w:val="20"/>
          <w:lang w:eastAsia="zh-CN"/>
        </w:rPr>
        <w:t>Fernandes</w:t>
      </w:r>
      <w:proofErr w:type="spellEnd"/>
      <w:r w:rsidRPr="00613957">
        <w:rPr>
          <w:sz w:val="20"/>
          <w:szCs w:val="20"/>
          <w:lang w:eastAsia="zh-CN"/>
        </w:rPr>
        <w:t xml:space="preserve">, J. J. G., Peter FM </w:t>
      </w:r>
      <w:proofErr w:type="spellStart"/>
      <w:r w:rsidRPr="00613957">
        <w:rPr>
          <w:sz w:val="20"/>
          <w:szCs w:val="20"/>
          <w:lang w:eastAsia="zh-CN"/>
        </w:rPr>
        <w:t>Smulders</w:t>
      </w:r>
      <w:proofErr w:type="spellEnd"/>
      <w:r w:rsidRPr="00613957">
        <w:rPr>
          <w:sz w:val="20"/>
          <w:szCs w:val="20"/>
          <w:lang w:eastAsia="zh-CN"/>
        </w:rPr>
        <w:t xml:space="preserve">, and José C. </w:t>
      </w:r>
      <w:proofErr w:type="spellStart"/>
      <w:r w:rsidRPr="00613957">
        <w:rPr>
          <w:sz w:val="20"/>
          <w:szCs w:val="20"/>
          <w:lang w:eastAsia="zh-CN"/>
        </w:rPr>
        <w:t>Neves</w:t>
      </w:r>
      <w:proofErr w:type="spellEnd"/>
      <w:r w:rsidRPr="00613957">
        <w:rPr>
          <w:sz w:val="20"/>
          <w:szCs w:val="20"/>
          <w:lang w:eastAsia="zh-CN"/>
        </w:rPr>
        <w:t>. "Simulation results on mm-wave indoor radio channel modelling and comparison with measurements." Communications and Vehicular Technology in the Benelux, 1994., IEEE Second Symposium on. IEEE, 1994</w:t>
      </w:r>
    </w:p>
    <w:p w:rsidR="00FA2DD6" w:rsidRDefault="00FA2DD6" w:rsidP="00B14E9A">
      <w:pPr>
        <w:widowControl w:val="0"/>
        <w:spacing w:after="120"/>
        <w:jc w:val="center"/>
        <w:rPr>
          <w:rFonts w:eastAsiaTheme="minorEastAsia"/>
          <w:sz w:val="22"/>
          <w:szCs w:val="22"/>
          <w:lang w:eastAsia="zh-CN"/>
        </w:rPr>
      </w:pPr>
    </w:p>
    <w:sectPr w:rsidR="00FA2DD6" w:rsidSect="00A40E17">
      <w:footerReference w:type="default" r:id="rId20"/>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821" w:rsidRDefault="00497821">
      <w:r>
        <w:separator/>
      </w:r>
    </w:p>
  </w:endnote>
  <w:endnote w:type="continuationSeparator" w:id="0">
    <w:p w:rsidR="00497821" w:rsidRDefault="00497821">
      <w:r>
        <w:continuationSeparator/>
      </w:r>
    </w:p>
  </w:endnote>
  <w:endnote w:type="continuationNotice" w:id="1">
    <w:p w:rsidR="00497821" w:rsidRDefault="0049782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5F" w:rsidRDefault="00DB4E5F">
    <w:pPr>
      <w:pStyle w:val="Footer"/>
      <w:jc w:val="center"/>
      <w:rPr>
        <w:lang w:eastAsia="ja-JP"/>
      </w:rPr>
    </w:pPr>
    <w:r>
      <w:rPr>
        <w:rStyle w:val="PageNumber"/>
        <w:rFonts w:hint="eastAsia"/>
        <w:lang w:eastAsia="ja-JP"/>
      </w:rPr>
      <w:t xml:space="preserve">- </w:t>
    </w:r>
    <w:r w:rsidR="001518E3">
      <w:rPr>
        <w:rStyle w:val="PageNumber"/>
      </w:rPr>
      <w:fldChar w:fldCharType="begin"/>
    </w:r>
    <w:r>
      <w:rPr>
        <w:rStyle w:val="PageNumber"/>
      </w:rPr>
      <w:instrText xml:space="preserve"> PAGE </w:instrText>
    </w:r>
    <w:r w:rsidR="001518E3">
      <w:rPr>
        <w:rStyle w:val="PageNumber"/>
      </w:rPr>
      <w:fldChar w:fldCharType="separate"/>
    </w:r>
    <w:r w:rsidR="002843B0">
      <w:rPr>
        <w:rStyle w:val="PageNumber"/>
        <w:noProof/>
      </w:rPr>
      <w:t>1</w:t>
    </w:r>
    <w:r w:rsidR="001518E3">
      <w:rPr>
        <w:rStyle w:val="PageNumber"/>
      </w:rPr>
      <w:fldChar w:fldCharType="end"/>
    </w:r>
    <w:r>
      <w:rPr>
        <w:rStyle w:val="PageNumber"/>
        <w:rFonts w:hint="eastAsia"/>
        <w:lang w:eastAsia="ja-JP"/>
      </w:rPr>
      <w:t>/</w:t>
    </w:r>
    <w:r w:rsidR="001518E3">
      <w:rPr>
        <w:rStyle w:val="PageNumber"/>
      </w:rPr>
      <w:fldChar w:fldCharType="begin"/>
    </w:r>
    <w:r>
      <w:rPr>
        <w:rStyle w:val="PageNumber"/>
      </w:rPr>
      <w:instrText xml:space="preserve"> NUMPAGES </w:instrText>
    </w:r>
    <w:r w:rsidR="001518E3">
      <w:rPr>
        <w:rStyle w:val="PageNumber"/>
      </w:rPr>
      <w:fldChar w:fldCharType="separate"/>
    </w:r>
    <w:r w:rsidR="002843B0">
      <w:rPr>
        <w:rStyle w:val="PageNumber"/>
        <w:noProof/>
      </w:rPr>
      <w:t>8</w:t>
    </w:r>
    <w:r w:rsidR="001518E3">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821" w:rsidRDefault="00497821">
      <w:r>
        <w:separator/>
      </w:r>
    </w:p>
  </w:footnote>
  <w:footnote w:type="continuationSeparator" w:id="0">
    <w:p w:rsidR="00497821" w:rsidRDefault="00497821">
      <w:r>
        <w:continuationSeparator/>
      </w:r>
    </w:p>
  </w:footnote>
  <w:footnote w:type="continuationNotice" w:id="1">
    <w:p w:rsidR="00497821" w:rsidRDefault="0049782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019FA"/>
    <w:multiLevelType w:val="hybridMultilevel"/>
    <w:tmpl w:val="C0C016C6"/>
    <w:lvl w:ilvl="0" w:tplc="0FC08434">
      <w:start w:val="1"/>
      <w:numFmt w:val="lowerLetter"/>
      <w:lvlText w:val="(%1)"/>
      <w:lvlJc w:val="left"/>
      <w:pPr>
        <w:ind w:left="2505" w:hanging="360"/>
      </w:pPr>
      <w:rPr>
        <w:rFonts w:hint="default"/>
      </w:rPr>
    </w:lvl>
    <w:lvl w:ilvl="1" w:tplc="34505404" w:tentative="1">
      <w:start w:val="1"/>
      <w:numFmt w:val="lowerLetter"/>
      <w:lvlText w:val="%2)"/>
      <w:lvlJc w:val="left"/>
      <w:pPr>
        <w:ind w:left="2985" w:hanging="420"/>
      </w:pPr>
    </w:lvl>
    <w:lvl w:ilvl="2" w:tplc="744E385C" w:tentative="1">
      <w:start w:val="1"/>
      <w:numFmt w:val="lowerRoman"/>
      <w:lvlText w:val="%3."/>
      <w:lvlJc w:val="right"/>
      <w:pPr>
        <w:ind w:left="3405" w:hanging="420"/>
      </w:pPr>
    </w:lvl>
    <w:lvl w:ilvl="3" w:tplc="71066D74" w:tentative="1">
      <w:start w:val="1"/>
      <w:numFmt w:val="decimal"/>
      <w:lvlText w:val="%4."/>
      <w:lvlJc w:val="left"/>
      <w:pPr>
        <w:ind w:left="3825" w:hanging="420"/>
      </w:pPr>
    </w:lvl>
    <w:lvl w:ilvl="4" w:tplc="9564B90E" w:tentative="1">
      <w:start w:val="1"/>
      <w:numFmt w:val="lowerLetter"/>
      <w:lvlText w:val="%5)"/>
      <w:lvlJc w:val="left"/>
      <w:pPr>
        <w:ind w:left="4245" w:hanging="420"/>
      </w:pPr>
    </w:lvl>
    <w:lvl w:ilvl="5" w:tplc="F0F203B6" w:tentative="1">
      <w:start w:val="1"/>
      <w:numFmt w:val="lowerRoman"/>
      <w:lvlText w:val="%6."/>
      <w:lvlJc w:val="right"/>
      <w:pPr>
        <w:ind w:left="4665" w:hanging="420"/>
      </w:pPr>
    </w:lvl>
    <w:lvl w:ilvl="6" w:tplc="B114E542" w:tentative="1">
      <w:start w:val="1"/>
      <w:numFmt w:val="decimal"/>
      <w:lvlText w:val="%7."/>
      <w:lvlJc w:val="left"/>
      <w:pPr>
        <w:ind w:left="5085" w:hanging="420"/>
      </w:pPr>
    </w:lvl>
    <w:lvl w:ilvl="7" w:tplc="C870E8AE" w:tentative="1">
      <w:start w:val="1"/>
      <w:numFmt w:val="lowerLetter"/>
      <w:lvlText w:val="%8)"/>
      <w:lvlJc w:val="left"/>
      <w:pPr>
        <w:ind w:left="5505" w:hanging="420"/>
      </w:pPr>
    </w:lvl>
    <w:lvl w:ilvl="8" w:tplc="EC32BECE" w:tentative="1">
      <w:start w:val="1"/>
      <w:numFmt w:val="lowerRoman"/>
      <w:lvlText w:val="%9."/>
      <w:lvlJc w:val="right"/>
      <w:pPr>
        <w:ind w:left="5925" w:hanging="42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6064451"/>
    <w:multiLevelType w:val="hybridMultilevel"/>
    <w:tmpl w:val="5422F9BE"/>
    <w:lvl w:ilvl="0" w:tplc="A73EA3C2">
      <w:start w:val="1"/>
      <w:numFmt w:val="bullet"/>
      <w:lvlText w:val=""/>
      <w:lvlJc w:val="left"/>
      <w:pPr>
        <w:ind w:left="720" w:hanging="360"/>
      </w:pPr>
      <w:rPr>
        <w:rFonts w:ascii="Symbol" w:hAnsi="Symbol" w:hint="default"/>
      </w:rPr>
    </w:lvl>
    <w:lvl w:ilvl="1" w:tplc="DBD2C626" w:tentative="1">
      <w:start w:val="1"/>
      <w:numFmt w:val="bullet"/>
      <w:lvlText w:val="o"/>
      <w:lvlJc w:val="left"/>
      <w:pPr>
        <w:ind w:left="1440" w:hanging="360"/>
      </w:pPr>
      <w:rPr>
        <w:rFonts w:ascii="Courier New" w:hAnsi="Courier New" w:cs="Courier New" w:hint="default"/>
      </w:rPr>
    </w:lvl>
    <w:lvl w:ilvl="2" w:tplc="591029AE" w:tentative="1">
      <w:start w:val="1"/>
      <w:numFmt w:val="bullet"/>
      <w:lvlText w:val=""/>
      <w:lvlJc w:val="left"/>
      <w:pPr>
        <w:ind w:left="2160" w:hanging="360"/>
      </w:pPr>
      <w:rPr>
        <w:rFonts w:ascii="Wingdings" w:hAnsi="Wingdings" w:hint="default"/>
      </w:rPr>
    </w:lvl>
    <w:lvl w:ilvl="3" w:tplc="6DB6738C" w:tentative="1">
      <w:start w:val="1"/>
      <w:numFmt w:val="bullet"/>
      <w:lvlText w:val=""/>
      <w:lvlJc w:val="left"/>
      <w:pPr>
        <w:ind w:left="2880" w:hanging="360"/>
      </w:pPr>
      <w:rPr>
        <w:rFonts w:ascii="Symbol" w:hAnsi="Symbol" w:hint="default"/>
      </w:rPr>
    </w:lvl>
    <w:lvl w:ilvl="4" w:tplc="5AD62794" w:tentative="1">
      <w:start w:val="1"/>
      <w:numFmt w:val="bullet"/>
      <w:lvlText w:val="o"/>
      <w:lvlJc w:val="left"/>
      <w:pPr>
        <w:ind w:left="3600" w:hanging="360"/>
      </w:pPr>
      <w:rPr>
        <w:rFonts w:ascii="Courier New" w:hAnsi="Courier New" w:cs="Courier New" w:hint="default"/>
      </w:rPr>
    </w:lvl>
    <w:lvl w:ilvl="5" w:tplc="AC920D5A" w:tentative="1">
      <w:start w:val="1"/>
      <w:numFmt w:val="bullet"/>
      <w:lvlText w:val=""/>
      <w:lvlJc w:val="left"/>
      <w:pPr>
        <w:ind w:left="4320" w:hanging="360"/>
      </w:pPr>
      <w:rPr>
        <w:rFonts w:ascii="Wingdings" w:hAnsi="Wingdings" w:hint="default"/>
      </w:rPr>
    </w:lvl>
    <w:lvl w:ilvl="6" w:tplc="88E88F82" w:tentative="1">
      <w:start w:val="1"/>
      <w:numFmt w:val="bullet"/>
      <w:lvlText w:val=""/>
      <w:lvlJc w:val="left"/>
      <w:pPr>
        <w:ind w:left="5040" w:hanging="360"/>
      </w:pPr>
      <w:rPr>
        <w:rFonts w:ascii="Symbol" w:hAnsi="Symbol" w:hint="default"/>
      </w:rPr>
    </w:lvl>
    <w:lvl w:ilvl="7" w:tplc="F40AD424" w:tentative="1">
      <w:start w:val="1"/>
      <w:numFmt w:val="bullet"/>
      <w:lvlText w:val="o"/>
      <w:lvlJc w:val="left"/>
      <w:pPr>
        <w:ind w:left="5760" w:hanging="360"/>
      </w:pPr>
      <w:rPr>
        <w:rFonts w:ascii="Courier New" w:hAnsi="Courier New" w:cs="Courier New" w:hint="default"/>
      </w:rPr>
    </w:lvl>
    <w:lvl w:ilvl="8" w:tplc="27A8B642" w:tentative="1">
      <w:start w:val="1"/>
      <w:numFmt w:val="bullet"/>
      <w:lvlText w:val=""/>
      <w:lvlJc w:val="left"/>
      <w:pPr>
        <w:ind w:left="6480" w:hanging="360"/>
      </w:pPr>
      <w:rPr>
        <w:rFonts w:ascii="Wingdings" w:hAnsi="Wingdings" w:hint="default"/>
      </w:rPr>
    </w:lvl>
  </w:abstractNum>
  <w:abstractNum w:abstractNumId="10">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BC330F5"/>
    <w:multiLevelType w:val="hybridMultilevel"/>
    <w:tmpl w:val="C2769C2A"/>
    <w:lvl w:ilvl="0" w:tplc="08090005">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2"/>
  </w:num>
  <w:num w:numId="4">
    <w:abstractNumId w:val="8"/>
  </w:num>
  <w:num w:numId="5">
    <w:abstractNumId w:val="13"/>
  </w:num>
  <w:num w:numId="6">
    <w:abstractNumId w:val="6"/>
  </w:num>
  <w:num w:numId="7">
    <w:abstractNumId w:val="10"/>
  </w:num>
  <w:num w:numId="8">
    <w:abstractNumId w:val="5"/>
  </w:num>
  <w:num w:numId="9">
    <w:abstractNumId w:val="9"/>
  </w:num>
  <w:num w:numId="10">
    <w:abstractNumId w:val="3"/>
  </w:num>
  <w:num w:numId="11">
    <w:abstractNumId w:val="2"/>
  </w:num>
  <w:num w:numId="12">
    <w:abstractNumId w:val="1"/>
  </w:num>
  <w:num w:numId="13">
    <w:abstractNumId w:val="7"/>
  </w:num>
  <w:num w:numId="14">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3619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37EF"/>
    <w:rsid w:val="0001443D"/>
    <w:rsid w:val="00014589"/>
    <w:rsid w:val="00014D5C"/>
    <w:rsid w:val="0001556E"/>
    <w:rsid w:val="00015C13"/>
    <w:rsid w:val="00017460"/>
    <w:rsid w:val="000175E0"/>
    <w:rsid w:val="00020B14"/>
    <w:rsid w:val="00021092"/>
    <w:rsid w:val="00021998"/>
    <w:rsid w:val="00021B6B"/>
    <w:rsid w:val="00021DC5"/>
    <w:rsid w:val="00021E38"/>
    <w:rsid w:val="000237E5"/>
    <w:rsid w:val="000267E0"/>
    <w:rsid w:val="00027827"/>
    <w:rsid w:val="0003017A"/>
    <w:rsid w:val="0003226C"/>
    <w:rsid w:val="00032387"/>
    <w:rsid w:val="00033ABA"/>
    <w:rsid w:val="0003446D"/>
    <w:rsid w:val="00034D1F"/>
    <w:rsid w:val="00035830"/>
    <w:rsid w:val="00035A83"/>
    <w:rsid w:val="0003616B"/>
    <w:rsid w:val="000364CB"/>
    <w:rsid w:val="00036743"/>
    <w:rsid w:val="00036CA7"/>
    <w:rsid w:val="000374C8"/>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DC"/>
    <w:rsid w:val="0005398F"/>
    <w:rsid w:val="00053B38"/>
    <w:rsid w:val="00053CD3"/>
    <w:rsid w:val="0005559B"/>
    <w:rsid w:val="00055639"/>
    <w:rsid w:val="0005625A"/>
    <w:rsid w:val="000578EB"/>
    <w:rsid w:val="00060A9F"/>
    <w:rsid w:val="00061C83"/>
    <w:rsid w:val="00061DC0"/>
    <w:rsid w:val="000625A4"/>
    <w:rsid w:val="00063013"/>
    <w:rsid w:val="00063491"/>
    <w:rsid w:val="00064401"/>
    <w:rsid w:val="0006454B"/>
    <w:rsid w:val="00064E7A"/>
    <w:rsid w:val="00066137"/>
    <w:rsid w:val="00066412"/>
    <w:rsid w:val="00066EDE"/>
    <w:rsid w:val="00067425"/>
    <w:rsid w:val="00067C59"/>
    <w:rsid w:val="00070031"/>
    <w:rsid w:val="0007063E"/>
    <w:rsid w:val="00071942"/>
    <w:rsid w:val="00073AEC"/>
    <w:rsid w:val="0007427D"/>
    <w:rsid w:val="00074EF6"/>
    <w:rsid w:val="00075A07"/>
    <w:rsid w:val="00077173"/>
    <w:rsid w:val="00077AFB"/>
    <w:rsid w:val="00077CD4"/>
    <w:rsid w:val="000805B5"/>
    <w:rsid w:val="00080661"/>
    <w:rsid w:val="000812F2"/>
    <w:rsid w:val="0008190C"/>
    <w:rsid w:val="00082275"/>
    <w:rsid w:val="0008464B"/>
    <w:rsid w:val="00085084"/>
    <w:rsid w:val="000850E8"/>
    <w:rsid w:val="000855CA"/>
    <w:rsid w:val="000868A6"/>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619"/>
    <w:rsid w:val="000A6921"/>
    <w:rsid w:val="000A7872"/>
    <w:rsid w:val="000A7B93"/>
    <w:rsid w:val="000B1ADA"/>
    <w:rsid w:val="000B235A"/>
    <w:rsid w:val="000B28E1"/>
    <w:rsid w:val="000B314B"/>
    <w:rsid w:val="000B4354"/>
    <w:rsid w:val="000B4A27"/>
    <w:rsid w:val="000B53E8"/>
    <w:rsid w:val="000B5B4B"/>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52D"/>
    <w:rsid w:val="000C6391"/>
    <w:rsid w:val="000C6405"/>
    <w:rsid w:val="000C6B8E"/>
    <w:rsid w:val="000C6CA7"/>
    <w:rsid w:val="000C6D23"/>
    <w:rsid w:val="000D09EC"/>
    <w:rsid w:val="000D25B0"/>
    <w:rsid w:val="000D2651"/>
    <w:rsid w:val="000D26F4"/>
    <w:rsid w:val="000D4B39"/>
    <w:rsid w:val="000D5010"/>
    <w:rsid w:val="000D5213"/>
    <w:rsid w:val="000D5B32"/>
    <w:rsid w:val="000D662C"/>
    <w:rsid w:val="000D677F"/>
    <w:rsid w:val="000D7ABD"/>
    <w:rsid w:val="000E0435"/>
    <w:rsid w:val="000E066E"/>
    <w:rsid w:val="000E11E0"/>
    <w:rsid w:val="000E1BB9"/>
    <w:rsid w:val="000E273C"/>
    <w:rsid w:val="000E2856"/>
    <w:rsid w:val="000E41A0"/>
    <w:rsid w:val="000E58EF"/>
    <w:rsid w:val="000E5CFD"/>
    <w:rsid w:val="000E613A"/>
    <w:rsid w:val="000E6280"/>
    <w:rsid w:val="000E64B2"/>
    <w:rsid w:val="000E658F"/>
    <w:rsid w:val="000F10A7"/>
    <w:rsid w:val="000F10AE"/>
    <w:rsid w:val="000F28FA"/>
    <w:rsid w:val="000F29AD"/>
    <w:rsid w:val="000F2D33"/>
    <w:rsid w:val="000F352B"/>
    <w:rsid w:val="000F355C"/>
    <w:rsid w:val="000F36BE"/>
    <w:rsid w:val="000F38CF"/>
    <w:rsid w:val="000F5E8B"/>
    <w:rsid w:val="000F644E"/>
    <w:rsid w:val="000F686F"/>
    <w:rsid w:val="000F6951"/>
    <w:rsid w:val="000F7C58"/>
    <w:rsid w:val="00101507"/>
    <w:rsid w:val="00102908"/>
    <w:rsid w:val="00102BD3"/>
    <w:rsid w:val="0010301E"/>
    <w:rsid w:val="0010381B"/>
    <w:rsid w:val="00103AD4"/>
    <w:rsid w:val="00104C06"/>
    <w:rsid w:val="00105152"/>
    <w:rsid w:val="0010695E"/>
    <w:rsid w:val="00106E57"/>
    <w:rsid w:val="001071AD"/>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C28"/>
    <w:rsid w:val="00117DF0"/>
    <w:rsid w:val="00117E7A"/>
    <w:rsid w:val="001202CF"/>
    <w:rsid w:val="00121062"/>
    <w:rsid w:val="0012346C"/>
    <w:rsid w:val="00123497"/>
    <w:rsid w:val="00124430"/>
    <w:rsid w:val="00125A47"/>
    <w:rsid w:val="00125AAC"/>
    <w:rsid w:val="0012649E"/>
    <w:rsid w:val="00127463"/>
    <w:rsid w:val="00130553"/>
    <w:rsid w:val="00130FBE"/>
    <w:rsid w:val="0013192F"/>
    <w:rsid w:val="0013276B"/>
    <w:rsid w:val="001331FC"/>
    <w:rsid w:val="001333E6"/>
    <w:rsid w:val="001336FF"/>
    <w:rsid w:val="00133A49"/>
    <w:rsid w:val="00135A72"/>
    <w:rsid w:val="00137C80"/>
    <w:rsid w:val="00140746"/>
    <w:rsid w:val="00140CB1"/>
    <w:rsid w:val="00140E96"/>
    <w:rsid w:val="00141E9D"/>
    <w:rsid w:val="00142827"/>
    <w:rsid w:val="001437F5"/>
    <w:rsid w:val="00143A14"/>
    <w:rsid w:val="001443F7"/>
    <w:rsid w:val="00144828"/>
    <w:rsid w:val="00144BFE"/>
    <w:rsid w:val="00145771"/>
    <w:rsid w:val="001458E1"/>
    <w:rsid w:val="0014630E"/>
    <w:rsid w:val="001469DD"/>
    <w:rsid w:val="00146D3F"/>
    <w:rsid w:val="00150012"/>
    <w:rsid w:val="00150273"/>
    <w:rsid w:val="00150DCB"/>
    <w:rsid w:val="00150EAE"/>
    <w:rsid w:val="00150F81"/>
    <w:rsid w:val="001518E3"/>
    <w:rsid w:val="00152160"/>
    <w:rsid w:val="00152FAE"/>
    <w:rsid w:val="00153584"/>
    <w:rsid w:val="00153A9E"/>
    <w:rsid w:val="001550A0"/>
    <w:rsid w:val="00160BBF"/>
    <w:rsid w:val="001617A1"/>
    <w:rsid w:val="00162028"/>
    <w:rsid w:val="001636B8"/>
    <w:rsid w:val="00164609"/>
    <w:rsid w:val="00165C45"/>
    <w:rsid w:val="0016699E"/>
    <w:rsid w:val="00167051"/>
    <w:rsid w:val="001673A9"/>
    <w:rsid w:val="001676DC"/>
    <w:rsid w:val="001720DD"/>
    <w:rsid w:val="0017301D"/>
    <w:rsid w:val="001746A4"/>
    <w:rsid w:val="00174DF9"/>
    <w:rsid w:val="00175318"/>
    <w:rsid w:val="00175769"/>
    <w:rsid w:val="00175B33"/>
    <w:rsid w:val="00176EE5"/>
    <w:rsid w:val="00177291"/>
    <w:rsid w:val="001772CA"/>
    <w:rsid w:val="00177419"/>
    <w:rsid w:val="00177C74"/>
    <w:rsid w:val="00177D6B"/>
    <w:rsid w:val="00180691"/>
    <w:rsid w:val="00181988"/>
    <w:rsid w:val="00181F6E"/>
    <w:rsid w:val="00181FFB"/>
    <w:rsid w:val="00183AC7"/>
    <w:rsid w:val="00184EC6"/>
    <w:rsid w:val="0018683D"/>
    <w:rsid w:val="00187F8E"/>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3C72"/>
    <w:rsid w:val="001A4489"/>
    <w:rsid w:val="001A4A41"/>
    <w:rsid w:val="001A4EDB"/>
    <w:rsid w:val="001A5D3C"/>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624A"/>
    <w:rsid w:val="001B7090"/>
    <w:rsid w:val="001C2448"/>
    <w:rsid w:val="001C28A1"/>
    <w:rsid w:val="001C31C8"/>
    <w:rsid w:val="001C3B1C"/>
    <w:rsid w:val="001C446A"/>
    <w:rsid w:val="001C4EA7"/>
    <w:rsid w:val="001C566C"/>
    <w:rsid w:val="001C5908"/>
    <w:rsid w:val="001C5A8D"/>
    <w:rsid w:val="001C7452"/>
    <w:rsid w:val="001C7972"/>
    <w:rsid w:val="001D00E1"/>
    <w:rsid w:val="001D032F"/>
    <w:rsid w:val="001D075E"/>
    <w:rsid w:val="001D0FC8"/>
    <w:rsid w:val="001D1263"/>
    <w:rsid w:val="001D17BD"/>
    <w:rsid w:val="001D19EB"/>
    <w:rsid w:val="001D1C4C"/>
    <w:rsid w:val="001D2B0B"/>
    <w:rsid w:val="001D3A8B"/>
    <w:rsid w:val="001D475D"/>
    <w:rsid w:val="001D5E68"/>
    <w:rsid w:val="001D7249"/>
    <w:rsid w:val="001D7763"/>
    <w:rsid w:val="001D77B0"/>
    <w:rsid w:val="001E006A"/>
    <w:rsid w:val="001E121A"/>
    <w:rsid w:val="001E1E5B"/>
    <w:rsid w:val="001E20C2"/>
    <w:rsid w:val="001E274E"/>
    <w:rsid w:val="001E412B"/>
    <w:rsid w:val="001E424B"/>
    <w:rsid w:val="001E424F"/>
    <w:rsid w:val="001E6DC4"/>
    <w:rsid w:val="001E70C0"/>
    <w:rsid w:val="001E7AF4"/>
    <w:rsid w:val="001E7FF0"/>
    <w:rsid w:val="001F06AD"/>
    <w:rsid w:val="001F07BF"/>
    <w:rsid w:val="001F0F87"/>
    <w:rsid w:val="001F2454"/>
    <w:rsid w:val="001F43A6"/>
    <w:rsid w:val="001F43B2"/>
    <w:rsid w:val="001F56ED"/>
    <w:rsid w:val="001F648D"/>
    <w:rsid w:val="001F7229"/>
    <w:rsid w:val="001F7270"/>
    <w:rsid w:val="002002FE"/>
    <w:rsid w:val="002015BD"/>
    <w:rsid w:val="002022BC"/>
    <w:rsid w:val="00202E53"/>
    <w:rsid w:val="0020323E"/>
    <w:rsid w:val="00203769"/>
    <w:rsid w:val="00203798"/>
    <w:rsid w:val="00204440"/>
    <w:rsid w:val="00204565"/>
    <w:rsid w:val="00206161"/>
    <w:rsid w:val="00206AE5"/>
    <w:rsid w:val="00206E5D"/>
    <w:rsid w:val="002115A8"/>
    <w:rsid w:val="00211C36"/>
    <w:rsid w:val="00211F5A"/>
    <w:rsid w:val="002122B1"/>
    <w:rsid w:val="00212EFB"/>
    <w:rsid w:val="00213250"/>
    <w:rsid w:val="002142C6"/>
    <w:rsid w:val="00215866"/>
    <w:rsid w:val="00215C1C"/>
    <w:rsid w:val="002164B4"/>
    <w:rsid w:val="00216D1C"/>
    <w:rsid w:val="0022056F"/>
    <w:rsid w:val="002215A6"/>
    <w:rsid w:val="002226BA"/>
    <w:rsid w:val="00223143"/>
    <w:rsid w:val="0022633E"/>
    <w:rsid w:val="00226747"/>
    <w:rsid w:val="002271BB"/>
    <w:rsid w:val="002315F6"/>
    <w:rsid w:val="00231BED"/>
    <w:rsid w:val="00233B5E"/>
    <w:rsid w:val="002347DD"/>
    <w:rsid w:val="00235D39"/>
    <w:rsid w:val="00236A00"/>
    <w:rsid w:val="00237CB8"/>
    <w:rsid w:val="0024026D"/>
    <w:rsid w:val="002402C5"/>
    <w:rsid w:val="0024073E"/>
    <w:rsid w:val="00242FFF"/>
    <w:rsid w:val="00243111"/>
    <w:rsid w:val="00243AE0"/>
    <w:rsid w:val="00243DFD"/>
    <w:rsid w:val="002457AF"/>
    <w:rsid w:val="002477D8"/>
    <w:rsid w:val="00247BFF"/>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428F"/>
    <w:rsid w:val="00264571"/>
    <w:rsid w:val="00265552"/>
    <w:rsid w:val="00266198"/>
    <w:rsid w:val="002669CC"/>
    <w:rsid w:val="00266C02"/>
    <w:rsid w:val="00266FF3"/>
    <w:rsid w:val="002679F2"/>
    <w:rsid w:val="00270CD5"/>
    <w:rsid w:val="00272A40"/>
    <w:rsid w:val="00273FAA"/>
    <w:rsid w:val="00274615"/>
    <w:rsid w:val="00274FFD"/>
    <w:rsid w:val="0027522B"/>
    <w:rsid w:val="00275440"/>
    <w:rsid w:val="0027654D"/>
    <w:rsid w:val="00277BDF"/>
    <w:rsid w:val="00277EE5"/>
    <w:rsid w:val="0028091D"/>
    <w:rsid w:val="00282084"/>
    <w:rsid w:val="002821F3"/>
    <w:rsid w:val="00282460"/>
    <w:rsid w:val="002824DD"/>
    <w:rsid w:val="00282A91"/>
    <w:rsid w:val="002843B0"/>
    <w:rsid w:val="002845D1"/>
    <w:rsid w:val="002866C8"/>
    <w:rsid w:val="002871E7"/>
    <w:rsid w:val="00287465"/>
    <w:rsid w:val="0028787D"/>
    <w:rsid w:val="002878C4"/>
    <w:rsid w:val="0029058C"/>
    <w:rsid w:val="00290C0C"/>
    <w:rsid w:val="0029203F"/>
    <w:rsid w:val="002922C2"/>
    <w:rsid w:val="002927B6"/>
    <w:rsid w:val="00292C70"/>
    <w:rsid w:val="002941EE"/>
    <w:rsid w:val="00294B95"/>
    <w:rsid w:val="00294DCE"/>
    <w:rsid w:val="00296A66"/>
    <w:rsid w:val="00297085"/>
    <w:rsid w:val="002970DC"/>
    <w:rsid w:val="00297E1E"/>
    <w:rsid w:val="00297E67"/>
    <w:rsid w:val="002A1452"/>
    <w:rsid w:val="002A2642"/>
    <w:rsid w:val="002A51BB"/>
    <w:rsid w:val="002A5889"/>
    <w:rsid w:val="002A5ADE"/>
    <w:rsid w:val="002A6C3D"/>
    <w:rsid w:val="002A7F61"/>
    <w:rsid w:val="002B07D3"/>
    <w:rsid w:val="002B09FA"/>
    <w:rsid w:val="002B107B"/>
    <w:rsid w:val="002B1187"/>
    <w:rsid w:val="002B1F24"/>
    <w:rsid w:val="002B2CA9"/>
    <w:rsid w:val="002B344C"/>
    <w:rsid w:val="002B46D3"/>
    <w:rsid w:val="002B473A"/>
    <w:rsid w:val="002B485D"/>
    <w:rsid w:val="002B52E3"/>
    <w:rsid w:val="002B576B"/>
    <w:rsid w:val="002B6733"/>
    <w:rsid w:val="002B676E"/>
    <w:rsid w:val="002B6E5D"/>
    <w:rsid w:val="002B7D48"/>
    <w:rsid w:val="002C09D8"/>
    <w:rsid w:val="002C2DAA"/>
    <w:rsid w:val="002C32F0"/>
    <w:rsid w:val="002C3B70"/>
    <w:rsid w:val="002C421F"/>
    <w:rsid w:val="002C4C70"/>
    <w:rsid w:val="002C4FCB"/>
    <w:rsid w:val="002C5704"/>
    <w:rsid w:val="002C5A5F"/>
    <w:rsid w:val="002C5D12"/>
    <w:rsid w:val="002C5F9A"/>
    <w:rsid w:val="002C72D8"/>
    <w:rsid w:val="002C75EB"/>
    <w:rsid w:val="002D0930"/>
    <w:rsid w:val="002D35BB"/>
    <w:rsid w:val="002D3811"/>
    <w:rsid w:val="002D40C2"/>
    <w:rsid w:val="002D41F6"/>
    <w:rsid w:val="002D4CDE"/>
    <w:rsid w:val="002D50D7"/>
    <w:rsid w:val="002D51C2"/>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B67"/>
    <w:rsid w:val="002E1F6D"/>
    <w:rsid w:val="002E28E8"/>
    <w:rsid w:val="002E2E0D"/>
    <w:rsid w:val="002E3D38"/>
    <w:rsid w:val="002E430D"/>
    <w:rsid w:val="002E4BFA"/>
    <w:rsid w:val="002E5E10"/>
    <w:rsid w:val="002E6692"/>
    <w:rsid w:val="002E67C1"/>
    <w:rsid w:val="002E6A07"/>
    <w:rsid w:val="002E6FB6"/>
    <w:rsid w:val="002F01CF"/>
    <w:rsid w:val="002F0585"/>
    <w:rsid w:val="002F06AE"/>
    <w:rsid w:val="002F1345"/>
    <w:rsid w:val="002F2355"/>
    <w:rsid w:val="002F342D"/>
    <w:rsid w:val="002F36B1"/>
    <w:rsid w:val="002F3863"/>
    <w:rsid w:val="002F3D8E"/>
    <w:rsid w:val="002F460A"/>
    <w:rsid w:val="002F48EE"/>
    <w:rsid w:val="002F4D9E"/>
    <w:rsid w:val="002F5CF6"/>
    <w:rsid w:val="002F666F"/>
    <w:rsid w:val="002F6B88"/>
    <w:rsid w:val="002F7521"/>
    <w:rsid w:val="002F7931"/>
    <w:rsid w:val="003028D4"/>
    <w:rsid w:val="00302EE6"/>
    <w:rsid w:val="00303267"/>
    <w:rsid w:val="00304958"/>
    <w:rsid w:val="00304FE9"/>
    <w:rsid w:val="00305DA6"/>
    <w:rsid w:val="003072E7"/>
    <w:rsid w:val="00307861"/>
    <w:rsid w:val="003116E6"/>
    <w:rsid w:val="00311751"/>
    <w:rsid w:val="003118CD"/>
    <w:rsid w:val="00311D30"/>
    <w:rsid w:val="00311E1F"/>
    <w:rsid w:val="00312552"/>
    <w:rsid w:val="00312DE1"/>
    <w:rsid w:val="00313411"/>
    <w:rsid w:val="003144DA"/>
    <w:rsid w:val="003157C2"/>
    <w:rsid w:val="00315BE7"/>
    <w:rsid w:val="00315EBB"/>
    <w:rsid w:val="003162B8"/>
    <w:rsid w:val="003169D9"/>
    <w:rsid w:val="00316C90"/>
    <w:rsid w:val="00317370"/>
    <w:rsid w:val="00317591"/>
    <w:rsid w:val="003216DB"/>
    <w:rsid w:val="003220C2"/>
    <w:rsid w:val="0032216B"/>
    <w:rsid w:val="00322D25"/>
    <w:rsid w:val="00322E8B"/>
    <w:rsid w:val="00322F11"/>
    <w:rsid w:val="003238D9"/>
    <w:rsid w:val="00325008"/>
    <w:rsid w:val="00326E7E"/>
    <w:rsid w:val="00327541"/>
    <w:rsid w:val="00327694"/>
    <w:rsid w:val="00327831"/>
    <w:rsid w:val="00330A49"/>
    <w:rsid w:val="00332A28"/>
    <w:rsid w:val="00332EC3"/>
    <w:rsid w:val="00333E49"/>
    <w:rsid w:val="00334A8A"/>
    <w:rsid w:val="00335752"/>
    <w:rsid w:val="00337BFF"/>
    <w:rsid w:val="00341275"/>
    <w:rsid w:val="00341334"/>
    <w:rsid w:val="00341461"/>
    <w:rsid w:val="00341976"/>
    <w:rsid w:val="003449A9"/>
    <w:rsid w:val="00344B89"/>
    <w:rsid w:val="00345303"/>
    <w:rsid w:val="0034541A"/>
    <w:rsid w:val="003461FC"/>
    <w:rsid w:val="00346E14"/>
    <w:rsid w:val="00347090"/>
    <w:rsid w:val="00347C2F"/>
    <w:rsid w:val="00350324"/>
    <w:rsid w:val="00351775"/>
    <w:rsid w:val="0035210D"/>
    <w:rsid w:val="00352329"/>
    <w:rsid w:val="00354069"/>
    <w:rsid w:val="00354A9F"/>
    <w:rsid w:val="00355B1B"/>
    <w:rsid w:val="00355FA0"/>
    <w:rsid w:val="00357517"/>
    <w:rsid w:val="0035782C"/>
    <w:rsid w:val="00357D0E"/>
    <w:rsid w:val="0036096A"/>
    <w:rsid w:val="00360BDA"/>
    <w:rsid w:val="0036177C"/>
    <w:rsid w:val="00362B89"/>
    <w:rsid w:val="00362E07"/>
    <w:rsid w:val="00362F3C"/>
    <w:rsid w:val="00363005"/>
    <w:rsid w:val="003639DC"/>
    <w:rsid w:val="00363A0F"/>
    <w:rsid w:val="00363D27"/>
    <w:rsid w:val="00364807"/>
    <w:rsid w:val="00364E01"/>
    <w:rsid w:val="00365125"/>
    <w:rsid w:val="003652EA"/>
    <w:rsid w:val="003653AB"/>
    <w:rsid w:val="00365AD6"/>
    <w:rsid w:val="00366C91"/>
    <w:rsid w:val="00366E82"/>
    <w:rsid w:val="00367C46"/>
    <w:rsid w:val="00370D1F"/>
    <w:rsid w:val="00371D54"/>
    <w:rsid w:val="00371EE5"/>
    <w:rsid w:val="003737CF"/>
    <w:rsid w:val="0037479E"/>
    <w:rsid w:val="00374BD0"/>
    <w:rsid w:val="00380288"/>
    <w:rsid w:val="00381E16"/>
    <w:rsid w:val="00382F74"/>
    <w:rsid w:val="00383919"/>
    <w:rsid w:val="00384464"/>
    <w:rsid w:val="003858B2"/>
    <w:rsid w:val="00385FA5"/>
    <w:rsid w:val="0038667E"/>
    <w:rsid w:val="00391B10"/>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252"/>
    <w:rsid w:val="003A5D53"/>
    <w:rsid w:val="003A5E5B"/>
    <w:rsid w:val="003A6B08"/>
    <w:rsid w:val="003A7589"/>
    <w:rsid w:val="003A7D1C"/>
    <w:rsid w:val="003B06C5"/>
    <w:rsid w:val="003B0DF7"/>
    <w:rsid w:val="003B0F1B"/>
    <w:rsid w:val="003B0FD6"/>
    <w:rsid w:val="003B10DB"/>
    <w:rsid w:val="003B1810"/>
    <w:rsid w:val="003B1A59"/>
    <w:rsid w:val="003B2A08"/>
    <w:rsid w:val="003B3C60"/>
    <w:rsid w:val="003B48D7"/>
    <w:rsid w:val="003B49FE"/>
    <w:rsid w:val="003B59A4"/>
    <w:rsid w:val="003B620B"/>
    <w:rsid w:val="003B62B6"/>
    <w:rsid w:val="003B641C"/>
    <w:rsid w:val="003B6A0E"/>
    <w:rsid w:val="003B7034"/>
    <w:rsid w:val="003C12FA"/>
    <w:rsid w:val="003C1BB2"/>
    <w:rsid w:val="003C1E88"/>
    <w:rsid w:val="003C36E9"/>
    <w:rsid w:val="003C3D1C"/>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BA0"/>
    <w:rsid w:val="003D76BD"/>
    <w:rsid w:val="003D7867"/>
    <w:rsid w:val="003E052A"/>
    <w:rsid w:val="003E0C7B"/>
    <w:rsid w:val="003E2BE8"/>
    <w:rsid w:val="003E49EB"/>
    <w:rsid w:val="003E4E34"/>
    <w:rsid w:val="003E4EE7"/>
    <w:rsid w:val="003E5774"/>
    <w:rsid w:val="003E586E"/>
    <w:rsid w:val="003E5DF0"/>
    <w:rsid w:val="003E5E19"/>
    <w:rsid w:val="003E653C"/>
    <w:rsid w:val="003E7287"/>
    <w:rsid w:val="003E7CFD"/>
    <w:rsid w:val="003F00C7"/>
    <w:rsid w:val="003F07C6"/>
    <w:rsid w:val="003F083C"/>
    <w:rsid w:val="003F142B"/>
    <w:rsid w:val="003F1697"/>
    <w:rsid w:val="003F2552"/>
    <w:rsid w:val="003F2E04"/>
    <w:rsid w:val="003F4BE8"/>
    <w:rsid w:val="003F4F67"/>
    <w:rsid w:val="003F4F96"/>
    <w:rsid w:val="003F5861"/>
    <w:rsid w:val="003F6B0D"/>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7EC6"/>
    <w:rsid w:val="00410A77"/>
    <w:rsid w:val="00410D82"/>
    <w:rsid w:val="00410EB4"/>
    <w:rsid w:val="004111C8"/>
    <w:rsid w:val="004128BE"/>
    <w:rsid w:val="00412C53"/>
    <w:rsid w:val="00413E74"/>
    <w:rsid w:val="004140E6"/>
    <w:rsid w:val="0041603F"/>
    <w:rsid w:val="004206FB"/>
    <w:rsid w:val="004229F8"/>
    <w:rsid w:val="00422B68"/>
    <w:rsid w:val="004232C9"/>
    <w:rsid w:val="004243C0"/>
    <w:rsid w:val="004250E2"/>
    <w:rsid w:val="004262C3"/>
    <w:rsid w:val="00426980"/>
    <w:rsid w:val="00426A85"/>
    <w:rsid w:val="00426E8B"/>
    <w:rsid w:val="00427B70"/>
    <w:rsid w:val="00430D32"/>
    <w:rsid w:val="00430DFC"/>
    <w:rsid w:val="004316C2"/>
    <w:rsid w:val="004325D7"/>
    <w:rsid w:val="0043267A"/>
    <w:rsid w:val="004326F7"/>
    <w:rsid w:val="00432B85"/>
    <w:rsid w:val="00434C3C"/>
    <w:rsid w:val="00436527"/>
    <w:rsid w:val="00437095"/>
    <w:rsid w:val="00437313"/>
    <w:rsid w:val="004374DF"/>
    <w:rsid w:val="0043761E"/>
    <w:rsid w:val="00437A66"/>
    <w:rsid w:val="00437CB6"/>
    <w:rsid w:val="00440273"/>
    <w:rsid w:val="004402A1"/>
    <w:rsid w:val="004408F3"/>
    <w:rsid w:val="00440CA3"/>
    <w:rsid w:val="004416BF"/>
    <w:rsid w:val="004427A7"/>
    <w:rsid w:val="00442926"/>
    <w:rsid w:val="004434C4"/>
    <w:rsid w:val="00443C72"/>
    <w:rsid w:val="00443D44"/>
    <w:rsid w:val="00444ABF"/>
    <w:rsid w:val="00444D0A"/>
    <w:rsid w:val="0044548E"/>
    <w:rsid w:val="00446793"/>
    <w:rsid w:val="0044705F"/>
    <w:rsid w:val="00447098"/>
    <w:rsid w:val="00447C5C"/>
    <w:rsid w:val="00450A5C"/>
    <w:rsid w:val="0045115F"/>
    <w:rsid w:val="00451CFA"/>
    <w:rsid w:val="00451D45"/>
    <w:rsid w:val="004536A8"/>
    <w:rsid w:val="004553B3"/>
    <w:rsid w:val="00455AD2"/>
    <w:rsid w:val="00455BFF"/>
    <w:rsid w:val="00455EEF"/>
    <w:rsid w:val="00460FE1"/>
    <w:rsid w:val="00461BBC"/>
    <w:rsid w:val="00462530"/>
    <w:rsid w:val="0046327F"/>
    <w:rsid w:val="004640CB"/>
    <w:rsid w:val="00465CB8"/>
    <w:rsid w:val="0046611F"/>
    <w:rsid w:val="0046648C"/>
    <w:rsid w:val="004664DB"/>
    <w:rsid w:val="00467563"/>
    <w:rsid w:val="00470255"/>
    <w:rsid w:val="004732B3"/>
    <w:rsid w:val="0047370A"/>
    <w:rsid w:val="004741AA"/>
    <w:rsid w:val="004741AC"/>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AB"/>
    <w:rsid w:val="004857A7"/>
    <w:rsid w:val="0048653E"/>
    <w:rsid w:val="0048669B"/>
    <w:rsid w:val="004872CB"/>
    <w:rsid w:val="00492460"/>
    <w:rsid w:val="00492DB1"/>
    <w:rsid w:val="004942CF"/>
    <w:rsid w:val="00494967"/>
    <w:rsid w:val="00494D68"/>
    <w:rsid w:val="004957CD"/>
    <w:rsid w:val="00495E5A"/>
    <w:rsid w:val="00496609"/>
    <w:rsid w:val="00496DD7"/>
    <w:rsid w:val="00497821"/>
    <w:rsid w:val="00497DA9"/>
    <w:rsid w:val="004A0421"/>
    <w:rsid w:val="004A0B2F"/>
    <w:rsid w:val="004A1362"/>
    <w:rsid w:val="004A146B"/>
    <w:rsid w:val="004A44B5"/>
    <w:rsid w:val="004A4CFF"/>
    <w:rsid w:val="004A4E2C"/>
    <w:rsid w:val="004A5721"/>
    <w:rsid w:val="004A628B"/>
    <w:rsid w:val="004A677B"/>
    <w:rsid w:val="004B00FB"/>
    <w:rsid w:val="004B09F1"/>
    <w:rsid w:val="004B17D3"/>
    <w:rsid w:val="004B2114"/>
    <w:rsid w:val="004B36C5"/>
    <w:rsid w:val="004B42C7"/>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D0DC1"/>
    <w:rsid w:val="004D191E"/>
    <w:rsid w:val="004D27C1"/>
    <w:rsid w:val="004D31E3"/>
    <w:rsid w:val="004D3460"/>
    <w:rsid w:val="004D35F7"/>
    <w:rsid w:val="004D42B4"/>
    <w:rsid w:val="004D53B1"/>
    <w:rsid w:val="004D5BE4"/>
    <w:rsid w:val="004D60B2"/>
    <w:rsid w:val="004D63A0"/>
    <w:rsid w:val="004D7CD6"/>
    <w:rsid w:val="004E03E4"/>
    <w:rsid w:val="004E2785"/>
    <w:rsid w:val="004E2C2F"/>
    <w:rsid w:val="004E368E"/>
    <w:rsid w:val="004E482D"/>
    <w:rsid w:val="004E48AF"/>
    <w:rsid w:val="004E4B04"/>
    <w:rsid w:val="004E5978"/>
    <w:rsid w:val="004E7453"/>
    <w:rsid w:val="004F09D2"/>
    <w:rsid w:val="004F0AB6"/>
    <w:rsid w:val="004F1783"/>
    <w:rsid w:val="004F1D37"/>
    <w:rsid w:val="004F279A"/>
    <w:rsid w:val="004F35D6"/>
    <w:rsid w:val="004F4175"/>
    <w:rsid w:val="004F49D4"/>
    <w:rsid w:val="004F518D"/>
    <w:rsid w:val="004F548D"/>
    <w:rsid w:val="004F5C07"/>
    <w:rsid w:val="004F6966"/>
    <w:rsid w:val="004F7C40"/>
    <w:rsid w:val="0050106F"/>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39DA"/>
    <w:rsid w:val="00523B39"/>
    <w:rsid w:val="0052566D"/>
    <w:rsid w:val="00526541"/>
    <w:rsid w:val="005309F4"/>
    <w:rsid w:val="0053158C"/>
    <w:rsid w:val="005338F7"/>
    <w:rsid w:val="0053396D"/>
    <w:rsid w:val="00533A40"/>
    <w:rsid w:val="00534A8B"/>
    <w:rsid w:val="00535ADE"/>
    <w:rsid w:val="00536B56"/>
    <w:rsid w:val="00537783"/>
    <w:rsid w:val="00537D16"/>
    <w:rsid w:val="005409AE"/>
    <w:rsid w:val="0054112C"/>
    <w:rsid w:val="00541A9B"/>
    <w:rsid w:val="00541FAD"/>
    <w:rsid w:val="005421F5"/>
    <w:rsid w:val="00542DD4"/>
    <w:rsid w:val="005435EB"/>
    <w:rsid w:val="00543FF9"/>
    <w:rsid w:val="00544171"/>
    <w:rsid w:val="0054456E"/>
    <w:rsid w:val="00547B5F"/>
    <w:rsid w:val="00547DC7"/>
    <w:rsid w:val="0055394E"/>
    <w:rsid w:val="0055478C"/>
    <w:rsid w:val="005547D0"/>
    <w:rsid w:val="00554C3C"/>
    <w:rsid w:val="00554CF5"/>
    <w:rsid w:val="00554E25"/>
    <w:rsid w:val="00555674"/>
    <w:rsid w:val="005559A0"/>
    <w:rsid w:val="00556B67"/>
    <w:rsid w:val="005602D2"/>
    <w:rsid w:val="005606C8"/>
    <w:rsid w:val="00560CDD"/>
    <w:rsid w:val="00560D0D"/>
    <w:rsid w:val="00560E45"/>
    <w:rsid w:val="005615E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1728"/>
    <w:rsid w:val="00591D41"/>
    <w:rsid w:val="00591F25"/>
    <w:rsid w:val="00592F8D"/>
    <w:rsid w:val="005933ED"/>
    <w:rsid w:val="0059407E"/>
    <w:rsid w:val="0059451D"/>
    <w:rsid w:val="00594D8D"/>
    <w:rsid w:val="00596588"/>
    <w:rsid w:val="005A0348"/>
    <w:rsid w:val="005A03BA"/>
    <w:rsid w:val="005A04E9"/>
    <w:rsid w:val="005A15A4"/>
    <w:rsid w:val="005A258E"/>
    <w:rsid w:val="005A2B4E"/>
    <w:rsid w:val="005A3AB5"/>
    <w:rsid w:val="005A44EF"/>
    <w:rsid w:val="005A5932"/>
    <w:rsid w:val="005A5DEC"/>
    <w:rsid w:val="005A6ACC"/>
    <w:rsid w:val="005A716B"/>
    <w:rsid w:val="005A78AF"/>
    <w:rsid w:val="005A7F36"/>
    <w:rsid w:val="005B0849"/>
    <w:rsid w:val="005B0A87"/>
    <w:rsid w:val="005B4011"/>
    <w:rsid w:val="005B5231"/>
    <w:rsid w:val="005B5D17"/>
    <w:rsid w:val="005B67C3"/>
    <w:rsid w:val="005B7637"/>
    <w:rsid w:val="005B76E8"/>
    <w:rsid w:val="005C0458"/>
    <w:rsid w:val="005C0EF1"/>
    <w:rsid w:val="005C106B"/>
    <w:rsid w:val="005C2804"/>
    <w:rsid w:val="005C2E26"/>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D55E3"/>
    <w:rsid w:val="005E00E6"/>
    <w:rsid w:val="005E03A2"/>
    <w:rsid w:val="005E0514"/>
    <w:rsid w:val="005E0696"/>
    <w:rsid w:val="005E1970"/>
    <w:rsid w:val="005E2C05"/>
    <w:rsid w:val="005E3028"/>
    <w:rsid w:val="005E41CD"/>
    <w:rsid w:val="005E44F8"/>
    <w:rsid w:val="005E474A"/>
    <w:rsid w:val="005E4A79"/>
    <w:rsid w:val="005E500F"/>
    <w:rsid w:val="005E5E72"/>
    <w:rsid w:val="005E6101"/>
    <w:rsid w:val="005E611E"/>
    <w:rsid w:val="005E6EE5"/>
    <w:rsid w:val="005F01AF"/>
    <w:rsid w:val="005F060D"/>
    <w:rsid w:val="005F20C6"/>
    <w:rsid w:val="005F23B7"/>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5501"/>
    <w:rsid w:val="00616206"/>
    <w:rsid w:val="00616250"/>
    <w:rsid w:val="00617251"/>
    <w:rsid w:val="006177DC"/>
    <w:rsid w:val="00617821"/>
    <w:rsid w:val="00617AF9"/>
    <w:rsid w:val="00620177"/>
    <w:rsid w:val="00620773"/>
    <w:rsid w:val="006208B3"/>
    <w:rsid w:val="0062101C"/>
    <w:rsid w:val="006216F6"/>
    <w:rsid w:val="0062277F"/>
    <w:rsid w:val="00622C5B"/>
    <w:rsid w:val="00622C6D"/>
    <w:rsid w:val="006237C6"/>
    <w:rsid w:val="00623C90"/>
    <w:rsid w:val="00623E2F"/>
    <w:rsid w:val="0062422B"/>
    <w:rsid w:val="00624480"/>
    <w:rsid w:val="00624926"/>
    <w:rsid w:val="00624A5E"/>
    <w:rsid w:val="0062593E"/>
    <w:rsid w:val="00626818"/>
    <w:rsid w:val="00626C13"/>
    <w:rsid w:val="006273A8"/>
    <w:rsid w:val="00630417"/>
    <w:rsid w:val="00630FA2"/>
    <w:rsid w:val="0063114E"/>
    <w:rsid w:val="006328CE"/>
    <w:rsid w:val="00634237"/>
    <w:rsid w:val="00635047"/>
    <w:rsid w:val="006358CF"/>
    <w:rsid w:val="00635910"/>
    <w:rsid w:val="006363D3"/>
    <w:rsid w:val="00636BA8"/>
    <w:rsid w:val="00637499"/>
    <w:rsid w:val="006375A9"/>
    <w:rsid w:val="006378D3"/>
    <w:rsid w:val="00640231"/>
    <w:rsid w:val="00641332"/>
    <w:rsid w:val="00642D77"/>
    <w:rsid w:val="00642DE2"/>
    <w:rsid w:val="00643052"/>
    <w:rsid w:val="00643225"/>
    <w:rsid w:val="00643751"/>
    <w:rsid w:val="00643EFC"/>
    <w:rsid w:val="00644324"/>
    <w:rsid w:val="00644601"/>
    <w:rsid w:val="0064481B"/>
    <w:rsid w:val="00645CB4"/>
    <w:rsid w:val="00645F71"/>
    <w:rsid w:val="00647100"/>
    <w:rsid w:val="00647630"/>
    <w:rsid w:val="00650C6F"/>
    <w:rsid w:val="00650D49"/>
    <w:rsid w:val="00651217"/>
    <w:rsid w:val="00652837"/>
    <w:rsid w:val="00653B67"/>
    <w:rsid w:val="00654E24"/>
    <w:rsid w:val="00655724"/>
    <w:rsid w:val="00655735"/>
    <w:rsid w:val="0065633F"/>
    <w:rsid w:val="00656D07"/>
    <w:rsid w:val="00661377"/>
    <w:rsid w:val="00661828"/>
    <w:rsid w:val="00661A24"/>
    <w:rsid w:val="00661B0D"/>
    <w:rsid w:val="00661F5B"/>
    <w:rsid w:val="0066246E"/>
    <w:rsid w:val="00663005"/>
    <w:rsid w:val="006634F5"/>
    <w:rsid w:val="00664C81"/>
    <w:rsid w:val="00664F20"/>
    <w:rsid w:val="006655F9"/>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670C"/>
    <w:rsid w:val="0067701B"/>
    <w:rsid w:val="00677362"/>
    <w:rsid w:val="00677B5D"/>
    <w:rsid w:val="0068013C"/>
    <w:rsid w:val="006806DE"/>
    <w:rsid w:val="00680E1A"/>
    <w:rsid w:val="00681EEF"/>
    <w:rsid w:val="006823DB"/>
    <w:rsid w:val="00682977"/>
    <w:rsid w:val="00682D4F"/>
    <w:rsid w:val="00683AF0"/>
    <w:rsid w:val="00683C4B"/>
    <w:rsid w:val="00683C74"/>
    <w:rsid w:val="00684CCC"/>
    <w:rsid w:val="00685C5C"/>
    <w:rsid w:val="006860AE"/>
    <w:rsid w:val="006865ED"/>
    <w:rsid w:val="00686A8E"/>
    <w:rsid w:val="0068799A"/>
    <w:rsid w:val="00691062"/>
    <w:rsid w:val="00691437"/>
    <w:rsid w:val="006916BF"/>
    <w:rsid w:val="006925AD"/>
    <w:rsid w:val="006944B8"/>
    <w:rsid w:val="00694570"/>
    <w:rsid w:val="00694630"/>
    <w:rsid w:val="00694D8E"/>
    <w:rsid w:val="00695B77"/>
    <w:rsid w:val="006964C7"/>
    <w:rsid w:val="006968BC"/>
    <w:rsid w:val="006A0393"/>
    <w:rsid w:val="006A03A2"/>
    <w:rsid w:val="006A0583"/>
    <w:rsid w:val="006A08AB"/>
    <w:rsid w:val="006A165B"/>
    <w:rsid w:val="006A21BC"/>
    <w:rsid w:val="006A3551"/>
    <w:rsid w:val="006A3C57"/>
    <w:rsid w:val="006A5754"/>
    <w:rsid w:val="006A643B"/>
    <w:rsid w:val="006A69A6"/>
    <w:rsid w:val="006A6A48"/>
    <w:rsid w:val="006A73B7"/>
    <w:rsid w:val="006A7B11"/>
    <w:rsid w:val="006B04E8"/>
    <w:rsid w:val="006B076B"/>
    <w:rsid w:val="006B0A75"/>
    <w:rsid w:val="006B219D"/>
    <w:rsid w:val="006B23D2"/>
    <w:rsid w:val="006B2CC0"/>
    <w:rsid w:val="006B2D07"/>
    <w:rsid w:val="006B471A"/>
    <w:rsid w:val="006B5913"/>
    <w:rsid w:val="006B62EC"/>
    <w:rsid w:val="006B7578"/>
    <w:rsid w:val="006C13F9"/>
    <w:rsid w:val="006C17AA"/>
    <w:rsid w:val="006C4246"/>
    <w:rsid w:val="006C53A1"/>
    <w:rsid w:val="006C5830"/>
    <w:rsid w:val="006C77BE"/>
    <w:rsid w:val="006C77D8"/>
    <w:rsid w:val="006D115F"/>
    <w:rsid w:val="006D1D79"/>
    <w:rsid w:val="006D1E97"/>
    <w:rsid w:val="006D20D7"/>
    <w:rsid w:val="006D3293"/>
    <w:rsid w:val="006D3392"/>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11B7"/>
    <w:rsid w:val="006F134C"/>
    <w:rsid w:val="006F2C2D"/>
    <w:rsid w:val="006F2F2A"/>
    <w:rsid w:val="006F3639"/>
    <w:rsid w:val="006F38EA"/>
    <w:rsid w:val="006F4AF0"/>
    <w:rsid w:val="006F5454"/>
    <w:rsid w:val="006F6478"/>
    <w:rsid w:val="006F7BDF"/>
    <w:rsid w:val="00700DEA"/>
    <w:rsid w:val="0070222D"/>
    <w:rsid w:val="00702913"/>
    <w:rsid w:val="00703334"/>
    <w:rsid w:val="007036D5"/>
    <w:rsid w:val="00703FA5"/>
    <w:rsid w:val="00705C41"/>
    <w:rsid w:val="00705C6E"/>
    <w:rsid w:val="00705CC2"/>
    <w:rsid w:val="0071072B"/>
    <w:rsid w:val="00711BE4"/>
    <w:rsid w:val="00714287"/>
    <w:rsid w:val="00714CF6"/>
    <w:rsid w:val="007151E4"/>
    <w:rsid w:val="00715713"/>
    <w:rsid w:val="007158EC"/>
    <w:rsid w:val="00720AEE"/>
    <w:rsid w:val="00721530"/>
    <w:rsid w:val="007219AF"/>
    <w:rsid w:val="007229AB"/>
    <w:rsid w:val="00722A34"/>
    <w:rsid w:val="00722DB6"/>
    <w:rsid w:val="00724A44"/>
    <w:rsid w:val="00725337"/>
    <w:rsid w:val="0072770A"/>
    <w:rsid w:val="0073007B"/>
    <w:rsid w:val="007312C5"/>
    <w:rsid w:val="007323D7"/>
    <w:rsid w:val="00732E6F"/>
    <w:rsid w:val="0073355B"/>
    <w:rsid w:val="00733A58"/>
    <w:rsid w:val="00733DF0"/>
    <w:rsid w:val="007342F3"/>
    <w:rsid w:val="007352AA"/>
    <w:rsid w:val="00735794"/>
    <w:rsid w:val="00735B52"/>
    <w:rsid w:val="00735BB1"/>
    <w:rsid w:val="00736333"/>
    <w:rsid w:val="00736547"/>
    <w:rsid w:val="00737177"/>
    <w:rsid w:val="00737940"/>
    <w:rsid w:val="0074018D"/>
    <w:rsid w:val="00740DA8"/>
    <w:rsid w:val="00740F24"/>
    <w:rsid w:val="00741BA9"/>
    <w:rsid w:val="00744393"/>
    <w:rsid w:val="00744645"/>
    <w:rsid w:val="007458C1"/>
    <w:rsid w:val="0074590B"/>
    <w:rsid w:val="00746650"/>
    <w:rsid w:val="00747022"/>
    <w:rsid w:val="00747788"/>
    <w:rsid w:val="0075063B"/>
    <w:rsid w:val="007509B4"/>
    <w:rsid w:val="0075247A"/>
    <w:rsid w:val="00752F0E"/>
    <w:rsid w:val="00752F15"/>
    <w:rsid w:val="007534B6"/>
    <w:rsid w:val="00755069"/>
    <w:rsid w:val="00756692"/>
    <w:rsid w:val="00757177"/>
    <w:rsid w:val="00757A67"/>
    <w:rsid w:val="00757F2A"/>
    <w:rsid w:val="0076056A"/>
    <w:rsid w:val="00760C40"/>
    <w:rsid w:val="00760DBA"/>
    <w:rsid w:val="00761D12"/>
    <w:rsid w:val="00761EF2"/>
    <w:rsid w:val="007626DE"/>
    <w:rsid w:val="0076482F"/>
    <w:rsid w:val="0076523C"/>
    <w:rsid w:val="00766259"/>
    <w:rsid w:val="00766B47"/>
    <w:rsid w:val="00766BC6"/>
    <w:rsid w:val="00766C79"/>
    <w:rsid w:val="007675F3"/>
    <w:rsid w:val="00772ACC"/>
    <w:rsid w:val="00772E41"/>
    <w:rsid w:val="0077335B"/>
    <w:rsid w:val="00775C1F"/>
    <w:rsid w:val="0077604D"/>
    <w:rsid w:val="00776D53"/>
    <w:rsid w:val="007775F5"/>
    <w:rsid w:val="00780773"/>
    <w:rsid w:val="0078081B"/>
    <w:rsid w:val="00780BFE"/>
    <w:rsid w:val="00780E88"/>
    <w:rsid w:val="0078193D"/>
    <w:rsid w:val="00781BF2"/>
    <w:rsid w:val="00784E32"/>
    <w:rsid w:val="00786828"/>
    <w:rsid w:val="00786A43"/>
    <w:rsid w:val="00786E8E"/>
    <w:rsid w:val="0079028A"/>
    <w:rsid w:val="00790FA6"/>
    <w:rsid w:val="007938FC"/>
    <w:rsid w:val="007941B2"/>
    <w:rsid w:val="00795CB9"/>
    <w:rsid w:val="00796924"/>
    <w:rsid w:val="00796E5A"/>
    <w:rsid w:val="00796E61"/>
    <w:rsid w:val="00796F9F"/>
    <w:rsid w:val="00797613"/>
    <w:rsid w:val="007A0977"/>
    <w:rsid w:val="007A32F5"/>
    <w:rsid w:val="007A3996"/>
    <w:rsid w:val="007A403B"/>
    <w:rsid w:val="007A5CC6"/>
    <w:rsid w:val="007A60DB"/>
    <w:rsid w:val="007A7439"/>
    <w:rsid w:val="007B0FF4"/>
    <w:rsid w:val="007B1421"/>
    <w:rsid w:val="007B20D8"/>
    <w:rsid w:val="007B2AE7"/>
    <w:rsid w:val="007B2B3C"/>
    <w:rsid w:val="007B33DD"/>
    <w:rsid w:val="007B36CF"/>
    <w:rsid w:val="007B4B7E"/>
    <w:rsid w:val="007B5A60"/>
    <w:rsid w:val="007B65A8"/>
    <w:rsid w:val="007B703F"/>
    <w:rsid w:val="007B7C16"/>
    <w:rsid w:val="007C0260"/>
    <w:rsid w:val="007C17AD"/>
    <w:rsid w:val="007C2C4D"/>
    <w:rsid w:val="007C30B2"/>
    <w:rsid w:val="007C37E1"/>
    <w:rsid w:val="007C3C2A"/>
    <w:rsid w:val="007C491E"/>
    <w:rsid w:val="007C5C85"/>
    <w:rsid w:val="007C73DC"/>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800184"/>
    <w:rsid w:val="00801CD6"/>
    <w:rsid w:val="00802816"/>
    <w:rsid w:val="00802902"/>
    <w:rsid w:val="00803C37"/>
    <w:rsid w:val="00803EC4"/>
    <w:rsid w:val="0080408A"/>
    <w:rsid w:val="008040E5"/>
    <w:rsid w:val="008041A2"/>
    <w:rsid w:val="00804FAA"/>
    <w:rsid w:val="0080559A"/>
    <w:rsid w:val="008055CE"/>
    <w:rsid w:val="00806F3B"/>
    <w:rsid w:val="008102D2"/>
    <w:rsid w:val="008103ED"/>
    <w:rsid w:val="008103F1"/>
    <w:rsid w:val="0081069E"/>
    <w:rsid w:val="00811655"/>
    <w:rsid w:val="008131BC"/>
    <w:rsid w:val="008136D5"/>
    <w:rsid w:val="00813AA7"/>
    <w:rsid w:val="008145CD"/>
    <w:rsid w:val="00814CC1"/>
    <w:rsid w:val="00814EED"/>
    <w:rsid w:val="00815E45"/>
    <w:rsid w:val="00816581"/>
    <w:rsid w:val="008176E0"/>
    <w:rsid w:val="00820416"/>
    <w:rsid w:val="008206FF"/>
    <w:rsid w:val="00820C8C"/>
    <w:rsid w:val="008219C9"/>
    <w:rsid w:val="00821B88"/>
    <w:rsid w:val="00821E24"/>
    <w:rsid w:val="00821FE4"/>
    <w:rsid w:val="0082206F"/>
    <w:rsid w:val="00822742"/>
    <w:rsid w:val="008239CB"/>
    <w:rsid w:val="00823C53"/>
    <w:rsid w:val="008241D1"/>
    <w:rsid w:val="008260ED"/>
    <w:rsid w:val="008270E7"/>
    <w:rsid w:val="008308A9"/>
    <w:rsid w:val="00831792"/>
    <w:rsid w:val="008334F8"/>
    <w:rsid w:val="008337F3"/>
    <w:rsid w:val="00833B55"/>
    <w:rsid w:val="0083402E"/>
    <w:rsid w:val="0083489E"/>
    <w:rsid w:val="00834A12"/>
    <w:rsid w:val="00834E61"/>
    <w:rsid w:val="00835E77"/>
    <w:rsid w:val="00835F9C"/>
    <w:rsid w:val="00836728"/>
    <w:rsid w:val="0083693F"/>
    <w:rsid w:val="008378D8"/>
    <w:rsid w:val="00837A8C"/>
    <w:rsid w:val="008419F9"/>
    <w:rsid w:val="00841B8C"/>
    <w:rsid w:val="00842344"/>
    <w:rsid w:val="00842CC9"/>
    <w:rsid w:val="00843A58"/>
    <w:rsid w:val="00844774"/>
    <w:rsid w:val="00844FA5"/>
    <w:rsid w:val="008463C1"/>
    <w:rsid w:val="00846748"/>
    <w:rsid w:val="00846792"/>
    <w:rsid w:val="00847444"/>
    <w:rsid w:val="008500C8"/>
    <w:rsid w:val="00850543"/>
    <w:rsid w:val="00850F3E"/>
    <w:rsid w:val="008510B2"/>
    <w:rsid w:val="00851815"/>
    <w:rsid w:val="00851FDC"/>
    <w:rsid w:val="00852BE9"/>
    <w:rsid w:val="0085362D"/>
    <w:rsid w:val="00853F0D"/>
    <w:rsid w:val="00854720"/>
    <w:rsid w:val="00854D36"/>
    <w:rsid w:val="00855EA8"/>
    <w:rsid w:val="00855FB6"/>
    <w:rsid w:val="00856F87"/>
    <w:rsid w:val="00857256"/>
    <w:rsid w:val="00857692"/>
    <w:rsid w:val="00860A43"/>
    <w:rsid w:val="00860B45"/>
    <w:rsid w:val="00863BE1"/>
    <w:rsid w:val="008643C5"/>
    <w:rsid w:val="00864700"/>
    <w:rsid w:val="008655AB"/>
    <w:rsid w:val="00866386"/>
    <w:rsid w:val="00866FDC"/>
    <w:rsid w:val="0086773C"/>
    <w:rsid w:val="00870837"/>
    <w:rsid w:val="0087246D"/>
    <w:rsid w:val="0087293B"/>
    <w:rsid w:val="00872DCC"/>
    <w:rsid w:val="008737A9"/>
    <w:rsid w:val="008760FC"/>
    <w:rsid w:val="00876751"/>
    <w:rsid w:val="00876AE9"/>
    <w:rsid w:val="00881974"/>
    <w:rsid w:val="008828B7"/>
    <w:rsid w:val="008828CE"/>
    <w:rsid w:val="00882F5E"/>
    <w:rsid w:val="00882FF2"/>
    <w:rsid w:val="008831E6"/>
    <w:rsid w:val="00883F03"/>
    <w:rsid w:val="00886AFC"/>
    <w:rsid w:val="00886E0A"/>
    <w:rsid w:val="00887096"/>
    <w:rsid w:val="00887169"/>
    <w:rsid w:val="00887AF0"/>
    <w:rsid w:val="00890ADE"/>
    <w:rsid w:val="0089198B"/>
    <w:rsid w:val="008920B2"/>
    <w:rsid w:val="008934A8"/>
    <w:rsid w:val="008938DF"/>
    <w:rsid w:val="00894BF2"/>
    <w:rsid w:val="00896735"/>
    <w:rsid w:val="00896B6F"/>
    <w:rsid w:val="00897010"/>
    <w:rsid w:val="00897F1E"/>
    <w:rsid w:val="008A05B8"/>
    <w:rsid w:val="008A20F2"/>
    <w:rsid w:val="008A40B9"/>
    <w:rsid w:val="008A61AE"/>
    <w:rsid w:val="008A7A9C"/>
    <w:rsid w:val="008B0F47"/>
    <w:rsid w:val="008B1A8E"/>
    <w:rsid w:val="008B3C22"/>
    <w:rsid w:val="008B40C6"/>
    <w:rsid w:val="008B4255"/>
    <w:rsid w:val="008B4772"/>
    <w:rsid w:val="008B4A2A"/>
    <w:rsid w:val="008B6034"/>
    <w:rsid w:val="008B7855"/>
    <w:rsid w:val="008C1570"/>
    <w:rsid w:val="008C19D6"/>
    <w:rsid w:val="008C1B38"/>
    <w:rsid w:val="008C3A5B"/>
    <w:rsid w:val="008C4D6D"/>
    <w:rsid w:val="008C6ADE"/>
    <w:rsid w:val="008C7104"/>
    <w:rsid w:val="008C7F7E"/>
    <w:rsid w:val="008D0170"/>
    <w:rsid w:val="008D103B"/>
    <w:rsid w:val="008D1598"/>
    <w:rsid w:val="008D1AF4"/>
    <w:rsid w:val="008D211A"/>
    <w:rsid w:val="008D3EC0"/>
    <w:rsid w:val="008D48DC"/>
    <w:rsid w:val="008D4A9A"/>
    <w:rsid w:val="008D4E15"/>
    <w:rsid w:val="008D628C"/>
    <w:rsid w:val="008D7990"/>
    <w:rsid w:val="008D7B33"/>
    <w:rsid w:val="008E01AF"/>
    <w:rsid w:val="008E049A"/>
    <w:rsid w:val="008E05E4"/>
    <w:rsid w:val="008E0E71"/>
    <w:rsid w:val="008E207E"/>
    <w:rsid w:val="008E309B"/>
    <w:rsid w:val="008E447F"/>
    <w:rsid w:val="008E611C"/>
    <w:rsid w:val="008E630D"/>
    <w:rsid w:val="008E63DA"/>
    <w:rsid w:val="008E656B"/>
    <w:rsid w:val="008E6938"/>
    <w:rsid w:val="008F051F"/>
    <w:rsid w:val="008F0697"/>
    <w:rsid w:val="008F07B4"/>
    <w:rsid w:val="008F1AAF"/>
    <w:rsid w:val="008F3CE3"/>
    <w:rsid w:val="008F49E7"/>
    <w:rsid w:val="008F5ED0"/>
    <w:rsid w:val="008F60DA"/>
    <w:rsid w:val="008F640E"/>
    <w:rsid w:val="008F6C7C"/>
    <w:rsid w:val="008F6F46"/>
    <w:rsid w:val="00900381"/>
    <w:rsid w:val="00900636"/>
    <w:rsid w:val="00900F7B"/>
    <w:rsid w:val="009019E5"/>
    <w:rsid w:val="00901BBD"/>
    <w:rsid w:val="00902758"/>
    <w:rsid w:val="00904A3E"/>
    <w:rsid w:val="00905304"/>
    <w:rsid w:val="0090799D"/>
    <w:rsid w:val="00907C0E"/>
    <w:rsid w:val="00907C9C"/>
    <w:rsid w:val="00910FDC"/>
    <w:rsid w:val="00911302"/>
    <w:rsid w:val="0091139F"/>
    <w:rsid w:val="009113E4"/>
    <w:rsid w:val="009129EF"/>
    <w:rsid w:val="00912FE1"/>
    <w:rsid w:val="00913BB7"/>
    <w:rsid w:val="00914728"/>
    <w:rsid w:val="00914BD1"/>
    <w:rsid w:val="00914C81"/>
    <w:rsid w:val="00914D25"/>
    <w:rsid w:val="00915389"/>
    <w:rsid w:val="00915670"/>
    <w:rsid w:val="00915A50"/>
    <w:rsid w:val="00917CA3"/>
    <w:rsid w:val="00920772"/>
    <w:rsid w:val="00920D75"/>
    <w:rsid w:val="0092111F"/>
    <w:rsid w:val="0092202F"/>
    <w:rsid w:val="0092240A"/>
    <w:rsid w:val="00922B73"/>
    <w:rsid w:val="00922CDF"/>
    <w:rsid w:val="00923E28"/>
    <w:rsid w:val="009245C6"/>
    <w:rsid w:val="009249C0"/>
    <w:rsid w:val="00924D9A"/>
    <w:rsid w:val="009250F9"/>
    <w:rsid w:val="00926130"/>
    <w:rsid w:val="009267C1"/>
    <w:rsid w:val="00927587"/>
    <w:rsid w:val="00927AEA"/>
    <w:rsid w:val="00930046"/>
    <w:rsid w:val="009304EE"/>
    <w:rsid w:val="009308F4"/>
    <w:rsid w:val="009308F6"/>
    <w:rsid w:val="009309EC"/>
    <w:rsid w:val="00930F26"/>
    <w:rsid w:val="00931236"/>
    <w:rsid w:val="009314EB"/>
    <w:rsid w:val="009317A6"/>
    <w:rsid w:val="00932065"/>
    <w:rsid w:val="00933B7A"/>
    <w:rsid w:val="00935BD5"/>
    <w:rsid w:val="00940681"/>
    <w:rsid w:val="00941F70"/>
    <w:rsid w:val="009427ED"/>
    <w:rsid w:val="00943178"/>
    <w:rsid w:val="0094343A"/>
    <w:rsid w:val="00943C25"/>
    <w:rsid w:val="009445C0"/>
    <w:rsid w:val="009453F9"/>
    <w:rsid w:val="0094654B"/>
    <w:rsid w:val="00946D4E"/>
    <w:rsid w:val="00946E9B"/>
    <w:rsid w:val="00950BF8"/>
    <w:rsid w:val="00950E1B"/>
    <w:rsid w:val="009527E7"/>
    <w:rsid w:val="00952E14"/>
    <w:rsid w:val="00953AB8"/>
    <w:rsid w:val="009549E7"/>
    <w:rsid w:val="00954D5C"/>
    <w:rsid w:val="00954D6D"/>
    <w:rsid w:val="0095502A"/>
    <w:rsid w:val="0095584E"/>
    <w:rsid w:val="00955B12"/>
    <w:rsid w:val="00956101"/>
    <w:rsid w:val="0095793D"/>
    <w:rsid w:val="009625FA"/>
    <w:rsid w:val="00962F53"/>
    <w:rsid w:val="00963D11"/>
    <w:rsid w:val="00963FC2"/>
    <w:rsid w:val="00964790"/>
    <w:rsid w:val="0096558C"/>
    <w:rsid w:val="00965FB7"/>
    <w:rsid w:val="00966096"/>
    <w:rsid w:val="00966441"/>
    <w:rsid w:val="00967457"/>
    <w:rsid w:val="00967CFF"/>
    <w:rsid w:val="00970084"/>
    <w:rsid w:val="00970298"/>
    <w:rsid w:val="00973497"/>
    <w:rsid w:val="00973F89"/>
    <w:rsid w:val="00973FE5"/>
    <w:rsid w:val="00974AB7"/>
    <w:rsid w:val="00974BC2"/>
    <w:rsid w:val="009754D2"/>
    <w:rsid w:val="009754EE"/>
    <w:rsid w:val="009756EA"/>
    <w:rsid w:val="009773C0"/>
    <w:rsid w:val="00980D66"/>
    <w:rsid w:val="00980D80"/>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B06D7"/>
    <w:rsid w:val="009B11AF"/>
    <w:rsid w:val="009B1960"/>
    <w:rsid w:val="009B4014"/>
    <w:rsid w:val="009B5C28"/>
    <w:rsid w:val="009B64ED"/>
    <w:rsid w:val="009B746B"/>
    <w:rsid w:val="009C005F"/>
    <w:rsid w:val="009C0D43"/>
    <w:rsid w:val="009C2433"/>
    <w:rsid w:val="009C2BCC"/>
    <w:rsid w:val="009C2F8B"/>
    <w:rsid w:val="009C397B"/>
    <w:rsid w:val="009C46AC"/>
    <w:rsid w:val="009C5501"/>
    <w:rsid w:val="009C58C5"/>
    <w:rsid w:val="009C709B"/>
    <w:rsid w:val="009C7983"/>
    <w:rsid w:val="009C7E3C"/>
    <w:rsid w:val="009D05B1"/>
    <w:rsid w:val="009D0C8E"/>
    <w:rsid w:val="009D1037"/>
    <w:rsid w:val="009D115B"/>
    <w:rsid w:val="009D143C"/>
    <w:rsid w:val="009D1E9C"/>
    <w:rsid w:val="009D2859"/>
    <w:rsid w:val="009D2EED"/>
    <w:rsid w:val="009D398B"/>
    <w:rsid w:val="009D6F98"/>
    <w:rsid w:val="009E07E4"/>
    <w:rsid w:val="009E1648"/>
    <w:rsid w:val="009E2942"/>
    <w:rsid w:val="009E2F47"/>
    <w:rsid w:val="009E3FC7"/>
    <w:rsid w:val="009E6377"/>
    <w:rsid w:val="009E678F"/>
    <w:rsid w:val="009E6E66"/>
    <w:rsid w:val="009E70BC"/>
    <w:rsid w:val="009F052A"/>
    <w:rsid w:val="009F06E6"/>
    <w:rsid w:val="009F085A"/>
    <w:rsid w:val="009F14DA"/>
    <w:rsid w:val="009F2C42"/>
    <w:rsid w:val="009F3797"/>
    <w:rsid w:val="009F494E"/>
    <w:rsid w:val="009F657C"/>
    <w:rsid w:val="009F67DF"/>
    <w:rsid w:val="009F6B49"/>
    <w:rsid w:val="00A001BE"/>
    <w:rsid w:val="00A005FD"/>
    <w:rsid w:val="00A00CE6"/>
    <w:rsid w:val="00A018BA"/>
    <w:rsid w:val="00A01EC1"/>
    <w:rsid w:val="00A027A9"/>
    <w:rsid w:val="00A043FD"/>
    <w:rsid w:val="00A04B24"/>
    <w:rsid w:val="00A05428"/>
    <w:rsid w:val="00A10293"/>
    <w:rsid w:val="00A12500"/>
    <w:rsid w:val="00A14B49"/>
    <w:rsid w:val="00A14F8E"/>
    <w:rsid w:val="00A169D8"/>
    <w:rsid w:val="00A17416"/>
    <w:rsid w:val="00A17553"/>
    <w:rsid w:val="00A179D0"/>
    <w:rsid w:val="00A201E0"/>
    <w:rsid w:val="00A20A5E"/>
    <w:rsid w:val="00A21184"/>
    <w:rsid w:val="00A21844"/>
    <w:rsid w:val="00A21CD0"/>
    <w:rsid w:val="00A2283F"/>
    <w:rsid w:val="00A23B6D"/>
    <w:rsid w:val="00A247CB"/>
    <w:rsid w:val="00A24822"/>
    <w:rsid w:val="00A25DFC"/>
    <w:rsid w:val="00A25E84"/>
    <w:rsid w:val="00A25F06"/>
    <w:rsid w:val="00A26D1D"/>
    <w:rsid w:val="00A2755B"/>
    <w:rsid w:val="00A27D98"/>
    <w:rsid w:val="00A3019E"/>
    <w:rsid w:val="00A3209C"/>
    <w:rsid w:val="00A3294B"/>
    <w:rsid w:val="00A337BA"/>
    <w:rsid w:val="00A35F1C"/>
    <w:rsid w:val="00A36CFE"/>
    <w:rsid w:val="00A40E17"/>
    <w:rsid w:val="00A41438"/>
    <w:rsid w:val="00A4338B"/>
    <w:rsid w:val="00A44EAE"/>
    <w:rsid w:val="00A4519A"/>
    <w:rsid w:val="00A45503"/>
    <w:rsid w:val="00A46338"/>
    <w:rsid w:val="00A50D68"/>
    <w:rsid w:val="00A51138"/>
    <w:rsid w:val="00A51347"/>
    <w:rsid w:val="00A542EF"/>
    <w:rsid w:val="00A5469D"/>
    <w:rsid w:val="00A55012"/>
    <w:rsid w:val="00A561FD"/>
    <w:rsid w:val="00A56E16"/>
    <w:rsid w:val="00A57872"/>
    <w:rsid w:val="00A60A10"/>
    <w:rsid w:val="00A617C4"/>
    <w:rsid w:val="00A61930"/>
    <w:rsid w:val="00A654EA"/>
    <w:rsid w:val="00A66486"/>
    <w:rsid w:val="00A6662B"/>
    <w:rsid w:val="00A66AEE"/>
    <w:rsid w:val="00A7066A"/>
    <w:rsid w:val="00A7081F"/>
    <w:rsid w:val="00A7118A"/>
    <w:rsid w:val="00A72652"/>
    <w:rsid w:val="00A7450D"/>
    <w:rsid w:val="00A75C10"/>
    <w:rsid w:val="00A76944"/>
    <w:rsid w:val="00A817C9"/>
    <w:rsid w:val="00A82829"/>
    <w:rsid w:val="00A84FAB"/>
    <w:rsid w:val="00A8532B"/>
    <w:rsid w:val="00A85943"/>
    <w:rsid w:val="00A861BD"/>
    <w:rsid w:val="00A86C62"/>
    <w:rsid w:val="00A8705F"/>
    <w:rsid w:val="00A87FED"/>
    <w:rsid w:val="00A900FF"/>
    <w:rsid w:val="00A91B09"/>
    <w:rsid w:val="00A928FA"/>
    <w:rsid w:val="00A93C1C"/>
    <w:rsid w:val="00A94658"/>
    <w:rsid w:val="00A94FBF"/>
    <w:rsid w:val="00A95234"/>
    <w:rsid w:val="00A95624"/>
    <w:rsid w:val="00A959FF"/>
    <w:rsid w:val="00A96B62"/>
    <w:rsid w:val="00A96E32"/>
    <w:rsid w:val="00A974E6"/>
    <w:rsid w:val="00A9791E"/>
    <w:rsid w:val="00A97EAC"/>
    <w:rsid w:val="00AA1DB1"/>
    <w:rsid w:val="00AA1DC1"/>
    <w:rsid w:val="00AA3A85"/>
    <w:rsid w:val="00AA3DFD"/>
    <w:rsid w:val="00AA3F60"/>
    <w:rsid w:val="00AA570C"/>
    <w:rsid w:val="00AA587C"/>
    <w:rsid w:val="00AA5F48"/>
    <w:rsid w:val="00AA7F81"/>
    <w:rsid w:val="00AB15A3"/>
    <w:rsid w:val="00AB1D52"/>
    <w:rsid w:val="00AB1ED0"/>
    <w:rsid w:val="00AB2B55"/>
    <w:rsid w:val="00AB319F"/>
    <w:rsid w:val="00AB3392"/>
    <w:rsid w:val="00AB377E"/>
    <w:rsid w:val="00AB40EA"/>
    <w:rsid w:val="00AB4E74"/>
    <w:rsid w:val="00AB5A20"/>
    <w:rsid w:val="00AB69B6"/>
    <w:rsid w:val="00AB6BA1"/>
    <w:rsid w:val="00AC0B4A"/>
    <w:rsid w:val="00AC1032"/>
    <w:rsid w:val="00AC1814"/>
    <w:rsid w:val="00AC2134"/>
    <w:rsid w:val="00AC3C23"/>
    <w:rsid w:val="00AC3D5E"/>
    <w:rsid w:val="00AC3F30"/>
    <w:rsid w:val="00AC599F"/>
    <w:rsid w:val="00AC5C2D"/>
    <w:rsid w:val="00AC5E33"/>
    <w:rsid w:val="00AC5E58"/>
    <w:rsid w:val="00AC6E34"/>
    <w:rsid w:val="00AC6EB6"/>
    <w:rsid w:val="00AC7F87"/>
    <w:rsid w:val="00AD0640"/>
    <w:rsid w:val="00AD1A37"/>
    <w:rsid w:val="00AD27A6"/>
    <w:rsid w:val="00AD28F4"/>
    <w:rsid w:val="00AD55F3"/>
    <w:rsid w:val="00AD68BB"/>
    <w:rsid w:val="00AD7C7E"/>
    <w:rsid w:val="00AE1056"/>
    <w:rsid w:val="00AE11EB"/>
    <w:rsid w:val="00AE191A"/>
    <w:rsid w:val="00AE1ED4"/>
    <w:rsid w:val="00AE22E0"/>
    <w:rsid w:val="00AE236F"/>
    <w:rsid w:val="00AE24AA"/>
    <w:rsid w:val="00AE25A3"/>
    <w:rsid w:val="00AE6009"/>
    <w:rsid w:val="00AE6BFA"/>
    <w:rsid w:val="00AF05A2"/>
    <w:rsid w:val="00AF10A2"/>
    <w:rsid w:val="00AF12F3"/>
    <w:rsid w:val="00AF1511"/>
    <w:rsid w:val="00AF19C3"/>
    <w:rsid w:val="00AF2583"/>
    <w:rsid w:val="00AF4FAB"/>
    <w:rsid w:val="00AF5B21"/>
    <w:rsid w:val="00AF7219"/>
    <w:rsid w:val="00AF74BC"/>
    <w:rsid w:val="00AF7CB9"/>
    <w:rsid w:val="00B005EF"/>
    <w:rsid w:val="00B00F82"/>
    <w:rsid w:val="00B03334"/>
    <w:rsid w:val="00B03D3E"/>
    <w:rsid w:val="00B03E02"/>
    <w:rsid w:val="00B04020"/>
    <w:rsid w:val="00B062D5"/>
    <w:rsid w:val="00B063AF"/>
    <w:rsid w:val="00B06B84"/>
    <w:rsid w:val="00B118B1"/>
    <w:rsid w:val="00B11C15"/>
    <w:rsid w:val="00B12F4E"/>
    <w:rsid w:val="00B13DD2"/>
    <w:rsid w:val="00B142E0"/>
    <w:rsid w:val="00B143D5"/>
    <w:rsid w:val="00B14E9A"/>
    <w:rsid w:val="00B171C1"/>
    <w:rsid w:val="00B20330"/>
    <w:rsid w:val="00B2057D"/>
    <w:rsid w:val="00B20CE7"/>
    <w:rsid w:val="00B22383"/>
    <w:rsid w:val="00B22733"/>
    <w:rsid w:val="00B23227"/>
    <w:rsid w:val="00B238A8"/>
    <w:rsid w:val="00B241E9"/>
    <w:rsid w:val="00B24728"/>
    <w:rsid w:val="00B276A1"/>
    <w:rsid w:val="00B27D7A"/>
    <w:rsid w:val="00B30819"/>
    <w:rsid w:val="00B31436"/>
    <w:rsid w:val="00B32116"/>
    <w:rsid w:val="00B351D7"/>
    <w:rsid w:val="00B353C0"/>
    <w:rsid w:val="00B36EFC"/>
    <w:rsid w:val="00B373AE"/>
    <w:rsid w:val="00B40A60"/>
    <w:rsid w:val="00B40B17"/>
    <w:rsid w:val="00B41493"/>
    <w:rsid w:val="00B4279C"/>
    <w:rsid w:val="00B4425C"/>
    <w:rsid w:val="00B44CDD"/>
    <w:rsid w:val="00B44F36"/>
    <w:rsid w:val="00B45D5B"/>
    <w:rsid w:val="00B46456"/>
    <w:rsid w:val="00B468E2"/>
    <w:rsid w:val="00B47B2A"/>
    <w:rsid w:val="00B50079"/>
    <w:rsid w:val="00B500EB"/>
    <w:rsid w:val="00B518DA"/>
    <w:rsid w:val="00B51CD3"/>
    <w:rsid w:val="00B53960"/>
    <w:rsid w:val="00B54182"/>
    <w:rsid w:val="00B54F6B"/>
    <w:rsid w:val="00B55655"/>
    <w:rsid w:val="00B563F9"/>
    <w:rsid w:val="00B564FA"/>
    <w:rsid w:val="00B5759D"/>
    <w:rsid w:val="00B6073E"/>
    <w:rsid w:val="00B60A5F"/>
    <w:rsid w:val="00B620EE"/>
    <w:rsid w:val="00B621E8"/>
    <w:rsid w:val="00B63D65"/>
    <w:rsid w:val="00B645D1"/>
    <w:rsid w:val="00B64AB3"/>
    <w:rsid w:val="00B64E7F"/>
    <w:rsid w:val="00B65395"/>
    <w:rsid w:val="00B65642"/>
    <w:rsid w:val="00B66462"/>
    <w:rsid w:val="00B67B85"/>
    <w:rsid w:val="00B711A3"/>
    <w:rsid w:val="00B716BD"/>
    <w:rsid w:val="00B724D8"/>
    <w:rsid w:val="00B725A7"/>
    <w:rsid w:val="00B7335B"/>
    <w:rsid w:val="00B735D2"/>
    <w:rsid w:val="00B73DA4"/>
    <w:rsid w:val="00B75BD3"/>
    <w:rsid w:val="00B7639A"/>
    <w:rsid w:val="00B76636"/>
    <w:rsid w:val="00B76FC2"/>
    <w:rsid w:val="00B77302"/>
    <w:rsid w:val="00B800B1"/>
    <w:rsid w:val="00B80BBF"/>
    <w:rsid w:val="00B81F16"/>
    <w:rsid w:val="00B84A96"/>
    <w:rsid w:val="00B85111"/>
    <w:rsid w:val="00B85817"/>
    <w:rsid w:val="00B8735F"/>
    <w:rsid w:val="00B875BD"/>
    <w:rsid w:val="00B87937"/>
    <w:rsid w:val="00B87F10"/>
    <w:rsid w:val="00B905CF"/>
    <w:rsid w:val="00B9066E"/>
    <w:rsid w:val="00B90784"/>
    <w:rsid w:val="00B90B08"/>
    <w:rsid w:val="00B91734"/>
    <w:rsid w:val="00B91830"/>
    <w:rsid w:val="00B92512"/>
    <w:rsid w:val="00B932C1"/>
    <w:rsid w:val="00B947BC"/>
    <w:rsid w:val="00B95633"/>
    <w:rsid w:val="00B9596D"/>
    <w:rsid w:val="00B9608F"/>
    <w:rsid w:val="00B97742"/>
    <w:rsid w:val="00B97967"/>
    <w:rsid w:val="00B97C1D"/>
    <w:rsid w:val="00BA0BEB"/>
    <w:rsid w:val="00BA0E61"/>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69F9"/>
    <w:rsid w:val="00BB6DA1"/>
    <w:rsid w:val="00BC038B"/>
    <w:rsid w:val="00BC0640"/>
    <w:rsid w:val="00BC0FDC"/>
    <w:rsid w:val="00BC162D"/>
    <w:rsid w:val="00BC1FAB"/>
    <w:rsid w:val="00BC3636"/>
    <w:rsid w:val="00BC4BDB"/>
    <w:rsid w:val="00BC51C1"/>
    <w:rsid w:val="00BC5FA8"/>
    <w:rsid w:val="00BC6D6C"/>
    <w:rsid w:val="00BC7691"/>
    <w:rsid w:val="00BC7C4B"/>
    <w:rsid w:val="00BD1415"/>
    <w:rsid w:val="00BD3219"/>
    <w:rsid w:val="00BD348D"/>
    <w:rsid w:val="00BD449C"/>
    <w:rsid w:val="00BD4DC8"/>
    <w:rsid w:val="00BD508E"/>
    <w:rsid w:val="00BD54D2"/>
    <w:rsid w:val="00BD5E30"/>
    <w:rsid w:val="00BD646D"/>
    <w:rsid w:val="00BD69A4"/>
    <w:rsid w:val="00BD7818"/>
    <w:rsid w:val="00BD79F6"/>
    <w:rsid w:val="00BE0C6D"/>
    <w:rsid w:val="00BE2583"/>
    <w:rsid w:val="00BE32AB"/>
    <w:rsid w:val="00BE364C"/>
    <w:rsid w:val="00BE39F6"/>
    <w:rsid w:val="00BE4849"/>
    <w:rsid w:val="00BE5121"/>
    <w:rsid w:val="00BE5406"/>
    <w:rsid w:val="00BE6413"/>
    <w:rsid w:val="00BE722C"/>
    <w:rsid w:val="00BF04C8"/>
    <w:rsid w:val="00BF0D2E"/>
    <w:rsid w:val="00BF0EDC"/>
    <w:rsid w:val="00BF193E"/>
    <w:rsid w:val="00BF1C7D"/>
    <w:rsid w:val="00BF1E5D"/>
    <w:rsid w:val="00BF249C"/>
    <w:rsid w:val="00BF2726"/>
    <w:rsid w:val="00BF3162"/>
    <w:rsid w:val="00BF38B0"/>
    <w:rsid w:val="00BF4276"/>
    <w:rsid w:val="00BF44C6"/>
    <w:rsid w:val="00BF4B27"/>
    <w:rsid w:val="00BF73CB"/>
    <w:rsid w:val="00C00159"/>
    <w:rsid w:val="00C00461"/>
    <w:rsid w:val="00C006C7"/>
    <w:rsid w:val="00C00B47"/>
    <w:rsid w:val="00C047E8"/>
    <w:rsid w:val="00C057D5"/>
    <w:rsid w:val="00C06161"/>
    <w:rsid w:val="00C06237"/>
    <w:rsid w:val="00C07E98"/>
    <w:rsid w:val="00C10419"/>
    <w:rsid w:val="00C10B0C"/>
    <w:rsid w:val="00C10CF0"/>
    <w:rsid w:val="00C11491"/>
    <w:rsid w:val="00C12ED8"/>
    <w:rsid w:val="00C140EC"/>
    <w:rsid w:val="00C14936"/>
    <w:rsid w:val="00C15788"/>
    <w:rsid w:val="00C166EB"/>
    <w:rsid w:val="00C16AEA"/>
    <w:rsid w:val="00C213A9"/>
    <w:rsid w:val="00C219C2"/>
    <w:rsid w:val="00C22FD4"/>
    <w:rsid w:val="00C2331A"/>
    <w:rsid w:val="00C2345F"/>
    <w:rsid w:val="00C23833"/>
    <w:rsid w:val="00C23A13"/>
    <w:rsid w:val="00C23F03"/>
    <w:rsid w:val="00C24046"/>
    <w:rsid w:val="00C24512"/>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5653"/>
    <w:rsid w:val="00C367C6"/>
    <w:rsid w:val="00C36916"/>
    <w:rsid w:val="00C369B9"/>
    <w:rsid w:val="00C3714B"/>
    <w:rsid w:val="00C419B4"/>
    <w:rsid w:val="00C425B2"/>
    <w:rsid w:val="00C42741"/>
    <w:rsid w:val="00C42D67"/>
    <w:rsid w:val="00C4349A"/>
    <w:rsid w:val="00C434D3"/>
    <w:rsid w:val="00C44A42"/>
    <w:rsid w:val="00C46ADD"/>
    <w:rsid w:val="00C47410"/>
    <w:rsid w:val="00C52647"/>
    <w:rsid w:val="00C53600"/>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3707"/>
    <w:rsid w:val="00C65C4F"/>
    <w:rsid w:val="00C67476"/>
    <w:rsid w:val="00C67FC3"/>
    <w:rsid w:val="00C70DA1"/>
    <w:rsid w:val="00C70E8D"/>
    <w:rsid w:val="00C71C30"/>
    <w:rsid w:val="00C72CC9"/>
    <w:rsid w:val="00C73B1B"/>
    <w:rsid w:val="00C74A05"/>
    <w:rsid w:val="00C74A84"/>
    <w:rsid w:val="00C75889"/>
    <w:rsid w:val="00C75C52"/>
    <w:rsid w:val="00C76117"/>
    <w:rsid w:val="00C764B0"/>
    <w:rsid w:val="00C76A2A"/>
    <w:rsid w:val="00C77052"/>
    <w:rsid w:val="00C80D7E"/>
    <w:rsid w:val="00C824B9"/>
    <w:rsid w:val="00C83DBF"/>
    <w:rsid w:val="00C8465B"/>
    <w:rsid w:val="00C85781"/>
    <w:rsid w:val="00C859C2"/>
    <w:rsid w:val="00C85D96"/>
    <w:rsid w:val="00C86E3A"/>
    <w:rsid w:val="00C903DC"/>
    <w:rsid w:val="00C909F1"/>
    <w:rsid w:val="00C90CED"/>
    <w:rsid w:val="00C90FBF"/>
    <w:rsid w:val="00C90FE7"/>
    <w:rsid w:val="00C9119B"/>
    <w:rsid w:val="00C9187A"/>
    <w:rsid w:val="00C92275"/>
    <w:rsid w:val="00C92561"/>
    <w:rsid w:val="00C929F1"/>
    <w:rsid w:val="00C932A4"/>
    <w:rsid w:val="00C94DC8"/>
    <w:rsid w:val="00C94F1E"/>
    <w:rsid w:val="00C95EA9"/>
    <w:rsid w:val="00C96779"/>
    <w:rsid w:val="00C96904"/>
    <w:rsid w:val="00C96ED0"/>
    <w:rsid w:val="00CA0EA8"/>
    <w:rsid w:val="00CA0ED1"/>
    <w:rsid w:val="00CA0F99"/>
    <w:rsid w:val="00CA1B3D"/>
    <w:rsid w:val="00CA249B"/>
    <w:rsid w:val="00CA2554"/>
    <w:rsid w:val="00CA36FE"/>
    <w:rsid w:val="00CA4043"/>
    <w:rsid w:val="00CA4FEE"/>
    <w:rsid w:val="00CA58F2"/>
    <w:rsid w:val="00CA6D5F"/>
    <w:rsid w:val="00CA72D9"/>
    <w:rsid w:val="00CA761B"/>
    <w:rsid w:val="00CB0463"/>
    <w:rsid w:val="00CB2126"/>
    <w:rsid w:val="00CB23C6"/>
    <w:rsid w:val="00CB317F"/>
    <w:rsid w:val="00CB3798"/>
    <w:rsid w:val="00CB3B5D"/>
    <w:rsid w:val="00CB3F09"/>
    <w:rsid w:val="00CB70ED"/>
    <w:rsid w:val="00CC141C"/>
    <w:rsid w:val="00CC1D0B"/>
    <w:rsid w:val="00CC231D"/>
    <w:rsid w:val="00CC38A7"/>
    <w:rsid w:val="00CC3D05"/>
    <w:rsid w:val="00CC4497"/>
    <w:rsid w:val="00CC57D1"/>
    <w:rsid w:val="00CC5B3A"/>
    <w:rsid w:val="00CC6605"/>
    <w:rsid w:val="00CC6852"/>
    <w:rsid w:val="00CD39C6"/>
    <w:rsid w:val="00CD3F85"/>
    <w:rsid w:val="00CD4EF2"/>
    <w:rsid w:val="00CD5AB4"/>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7233"/>
    <w:rsid w:val="00CE7F75"/>
    <w:rsid w:val="00CF04FE"/>
    <w:rsid w:val="00CF119F"/>
    <w:rsid w:val="00CF16A0"/>
    <w:rsid w:val="00CF202A"/>
    <w:rsid w:val="00CF2D09"/>
    <w:rsid w:val="00CF4500"/>
    <w:rsid w:val="00CF6C63"/>
    <w:rsid w:val="00CF7D2B"/>
    <w:rsid w:val="00CF7D45"/>
    <w:rsid w:val="00CF7D84"/>
    <w:rsid w:val="00D00AAB"/>
    <w:rsid w:val="00D0102F"/>
    <w:rsid w:val="00D0328B"/>
    <w:rsid w:val="00D0330D"/>
    <w:rsid w:val="00D03B91"/>
    <w:rsid w:val="00D03DCC"/>
    <w:rsid w:val="00D0448E"/>
    <w:rsid w:val="00D04988"/>
    <w:rsid w:val="00D04E46"/>
    <w:rsid w:val="00D05E70"/>
    <w:rsid w:val="00D0638E"/>
    <w:rsid w:val="00D06CC3"/>
    <w:rsid w:val="00D06EBC"/>
    <w:rsid w:val="00D07236"/>
    <w:rsid w:val="00D072D1"/>
    <w:rsid w:val="00D07788"/>
    <w:rsid w:val="00D07A60"/>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759"/>
    <w:rsid w:val="00D27958"/>
    <w:rsid w:val="00D3001B"/>
    <w:rsid w:val="00D30461"/>
    <w:rsid w:val="00D304F6"/>
    <w:rsid w:val="00D30DAB"/>
    <w:rsid w:val="00D30FF0"/>
    <w:rsid w:val="00D313C2"/>
    <w:rsid w:val="00D31C01"/>
    <w:rsid w:val="00D326D6"/>
    <w:rsid w:val="00D3486A"/>
    <w:rsid w:val="00D36765"/>
    <w:rsid w:val="00D3754F"/>
    <w:rsid w:val="00D378DB"/>
    <w:rsid w:val="00D37DA5"/>
    <w:rsid w:val="00D40294"/>
    <w:rsid w:val="00D402C2"/>
    <w:rsid w:val="00D408A5"/>
    <w:rsid w:val="00D424EC"/>
    <w:rsid w:val="00D43523"/>
    <w:rsid w:val="00D43803"/>
    <w:rsid w:val="00D4410E"/>
    <w:rsid w:val="00D44E31"/>
    <w:rsid w:val="00D45D4A"/>
    <w:rsid w:val="00D469C8"/>
    <w:rsid w:val="00D47852"/>
    <w:rsid w:val="00D47B4E"/>
    <w:rsid w:val="00D50072"/>
    <w:rsid w:val="00D51008"/>
    <w:rsid w:val="00D51CF6"/>
    <w:rsid w:val="00D5298B"/>
    <w:rsid w:val="00D52F62"/>
    <w:rsid w:val="00D5379E"/>
    <w:rsid w:val="00D53974"/>
    <w:rsid w:val="00D54264"/>
    <w:rsid w:val="00D547E2"/>
    <w:rsid w:val="00D5544C"/>
    <w:rsid w:val="00D56860"/>
    <w:rsid w:val="00D57315"/>
    <w:rsid w:val="00D601EB"/>
    <w:rsid w:val="00D6145C"/>
    <w:rsid w:val="00D61FEA"/>
    <w:rsid w:val="00D620B2"/>
    <w:rsid w:val="00D65244"/>
    <w:rsid w:val="00D652E3"/>
    <w:rsid w:val="00D659A7"/>
    <w:rsid w:val="00D667A4"/>
    <w:rsid w:val="00D677B8"/>
    <w:rsid w:val="00D708AC"/>
    <w:rsid w:val="00D70E43"/>
    <w:rsid w:val="00D7169C"/>
    <w:rsid w:val="00D7290B"/>
    <w:rsid w:val="00D72AB8"/>
    <w:rsid w:val="00D734BE"/>
    <w:rsid w:val="00D73971"/>
    <w:rsid w:val="00D7486E"/>
    <w:rsid w:val="00D75470"/>
    <w:rsid w:val="00D7683F"/>
    <w:rsid w:val="00D76F3D"/>
    <w:rsid w:val="00D779B5"/>
    <w:rsid w:val="00D77FAA"/>
    <w:rsid w:val="00D80DB3"/>
    <w:rsid w:val="00D815FA"/>
    <w:rsid w:val="00D83811"/>
    <w:rsid w:val="00D83E47"/>
    <w:rsid w:val="00D84E8B"/>
    <w:rsid w:val="00D84F95"/>
    <w:rsid w:val="00D85F38"/>
    <w:rsid w:val="00D867FB"/>
    <w:rsid w:val="00D86E1B"/>
    <w:rsid w:val="00D877AB"/>
    <w:rsid w:val="00D90612"/>
    <w:rsid w:val="00D9095A"/>
    <w:rsid w:val="00D912D1"/>
    <w:rsid w:val="00D916DF"/>
    <w:rsid w:val="00D92029"/>
    <w:rsid w:val="00D94FC8"/>
    <w:rsid w:val="00D95216"/>
    <w:rsid w:val="00D955F5"/>
    <w:rsid w:val="00D9595E"/>
    <w:rsid w:val="00D96E32"/>
    <w:rsid w:val="00DA059A"/>
    <w:rsid w:val="00DA0AC5"/>
    <w:rsid w:val="00DA173F"/>
    <w:rsid w:val="00DA1D4E"/>
    <w:rsid w:val="00DA2250"/>
    <w:rsid w:val="00DA28F6"/>
    <w:rsid w:val="00DA3312"/>
    <w:rsid w:val="00DA3BC9"/>
    <w:rsid w:val="00DA3E88"/>
    <w:rsid w:val="00DA4BE2"/>
    <w:rsid w:val="00DA4CB1"/>
    <w:rsid w:val="00DA5A96"/>
    <w:rsid w:val="00DA5E62"/>
    <w:rsid w:val="00DA6270"/>
    <w:rsid w:val="00DA6436"/>
    <w:rsid w:val="00DA6663"/>
    <w:rsid w:val="00DA681B"/>
    <w:rsid w:val="00DB0173"/>
    <w:rsid w:val="00DB0809"/>
    <w:rsid w:val="00DB08F5"/>
    <w:rsid w:val="00DB1214"/>
    <w:rsid w:val="00DB13A0"/>
    <w:rsid w:val="00DB1443"/>
    <w:rsid w:val="00DB2B8C"/>
    <w:rsid w:val="00DB2F6E"/>
    <w:rsid w:val="00DB3900"/>
    <w:rsid w:val="00DB3A37"/>
    <w:rsid w:val="00DB494A"/>
    <w:rsid w:val="00DB4BF8"/>
    <w:rsid w:val="00DB4E5F"/>
    <w:rsid w:val="00DB5D3B"/>
    <w:rsid w:val="00DB7234"/>
    <w:rsid w:val="00DB73A4"/>
    <w:rsid w:val="00DB76A0"/>
    <w:rsid w:val="00DB7956"/>
    <w:rsid w:val="00DC092F"/>
    <w:rsid w:val="00DC19CF"/>
    <w:rsid w:val="00DC2944"/>
    <w:rsid w:val="00DC2B68"/>
    <w:rsid w:val="00DC6297"/>
    <w:rsid w:val="00DD15F4"/>
    <w:rsid w:val="00DD1FFE"/>
    <w:rsid w:val="00DD2D4B"/>
    <w:rsid w:val="00DD2F74"/>
    <w:rsid w:val="00DD40DE"/>
    <w:rsid w:val="00DD4444"/>
    <w:rsid w:val="00DD457F"/>
    <w:rsid w:val="00DD49B0"/>
    <w:rsid w:val="00DD583A"/>
    <w:rsid w:val="00DD5FA2"/>
    <w:rsid w:val="00DD630C"/>
    <w:rsid w:val="00DD63E8"/>
    <w:rsid w:val="00DD68EE"/>
    <w:rsid w:val="00DE010A"/>
    <w:rsid w:val="00DE09A9"/>
    <w:rsid w:val="00DE1318"/>
    <w:rsid w:val="00DE19DA"/>
    <w:rsid w:val="00DE404C"/>
    <w:rsid w:val="00DE41EC"/>
    <w:rsid w:val="00DE4AA0"/>
    <w:rsid w:val="00DE4B2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104E2"/>
    <w:rsid w:val="00E11F43"/>
    <w:rsid w:val="00E134B4"/>
    <w:rsid w:val="00E15617"/>
    <w:rsid w:val="00E15710"/>
    <w:rsid w:val="00E157E3"/>
    <w:rsid w:val="00E161A4"/>
    <w:rsid w:val="00E167B4"/>
    <w:rsid w:val="00E1721D"/>
    <w:rsid w:val="00E1743B"/>
    <w:rsid w:val="00E22050"/>
    <w:rsid w:val="00E23732"/>
    <w:rsid w:val="00E24413"/>
    <w:rsid w:val="00E24E5E"/>
    <w:rsid w:val="00E2530F"/>
    <w:rsid w:val="00E25B05"/>
    <w:rsid w:val="00E26E7D"/>
    <w:rsid w:val="00E302B6"/>
    <w:rsid w:val="00E31908"/>
    <w:rsid w:val="00E345C3"/>
    <w:rsid w:val="00E34BA9"/>
    <w:rsid w:val="00E409BA"/>
    <w:rsid w:val="00E426BF"/>
    <w:rsid w:val="00E432B2"/>
    <w:rsid w:val="00E447A2"/>
    <w:rsid w:val="00E45C16"/>
    <w:rsid w:val="00E45D82"/>
    <w:rsid w:val="00E47044"/>
    <w:rsid w:val="00E51428"/>
    <w:rsid w:val="00E5298A"/>
    <w:rsid w:val="00E5336C"/>
    <w:rsid w:val="00E53562"/>
    <w:rsid w:val="00E53BB7"/>
    <w:rsid w:val="00E5548D"/>
    <w:rsid w:val="00E555D4"/>
    <w:rsid w:val="00E5611D"/>
    <w:rsid w:val="00E573C1"/>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5467"/>
    <w:rsid w:val="00E665C4"/>
    <w:rsid w:val="00E67C9E"/>
    <w:rsid w:val="00E717B5"/>
    <w:rsid w:val="00E719CB"/>
    <w:rsid w:val="00E71F2F"/>
    <w:rsid w:val="00E72BCD"/>
    <w:rsid w:val="00E72F36"/>
    <w:rsid w:val="00E735BC"/>
    <w:rsid w:val="00E73B82"/>
    <w:rsid w:val="00E73E7C"/>
    <w:rsid w:val="00E740BF"/>
    <w:rsid w:val="00E7466B"/>
    <w:rsid w:val="00E74F01"/>
    <w:rsid w:val="00E75025"/>
    <w:rsid w:val="00E7580F"/>
    <w:rsid w:val="00E75D33"/>
    <w:rsid w:val="00E75DA1"/>
    <w:rsid w:val="00E76677"/>
    <w:rsid w:val="00E775A3"/>
    <w:rsid w:val="00E809C7"/>
    <w:rsid w:val="00E816AE"/>
    <w:rsid w:val="00E822E6"/>
    <w:rsid w:val="00E82589"/>
    <w:rsid w:val="00E82A0D"/>
    <w:rsid w:val="00E82B48"/>
    <w:rsid w:val="00E83934"/>
    <w:rsid w:val="00E83B07"/>
    <w:rsid w:val="00E84D76"/>
    <w:rsid w:val="00E85944"/>
    <w:rsid w:val="00E85AAF"/>
    <w:rsid w:val="00E86476"/>
    <w:rsid w:val="00E86B46"/>
    <w:rsid w:val="00E86BB6"/>
    <w:rsid w:val="00E87389"/>
    <w:rsid w:val="00E876B2"/>
    <w:rsid w:val="00E905D7"/>
    <w:rsid w:val="00E910B2"/>
    <w:rsid w:val="00E92A4D"/>
    <w:rsid w:val="00E9467A"/>
    <w:rsid w:val="00E94C5A"/>
    <w:rsid w:val="00E959ED"/>
    <w:rsid w:val="00E96A55"/>
    <w:rsid w:val="00E97AA4"/>
    <w:rsid w:val="00EA062C"/>
    <w:rsid w:val="00EA0816"/>
    <w:rsid w:val="00EA0879"/>
    <w:rsid w:val="00EA0AA5"/>
    <w:rsid w:val="00EA39B1"/>
    <w:rsid w:val="00EA3B92"/>
    <w:rsid w:val="00EA3D88"/>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C0801"/>
    <w:rsid w:val="00EC0CBC"/>
    <w:rsid w:val="00EC132D"/>
    <w:rsid w:val="00EC1D0D"/>
    <w:rsid w:val="00EC2834"/>
    <w:rsid w:val="00EC2AF3"/>
    <w:rsid w:val="00EC3125"/>
    <w:rsid w:val="00EC448C"/>
    <w:rsid w:val="00EC449D"/>
    <w:rsid w:val="00EC4579"/>
    <w:rsid w:val="00EC635F"/>
    <w:rsid w:val="00EC7C89"/>
    <w:rsid w:val="00EC7EEF"/>
    <w:rsid w:val="00ED17C8"/>
    <w:rsid w:val="00ED1ACF"/>
    <w:rsid w:val="00ED3206"/>
    <w:rsid w:val="00ED4A2C"/>
    <w:rsid w:val="00ED4D48"/>
    <w:rsid w:val="00ED5636"/>
    <w:rsid w:val="00ED695F"/>
    <w:rsid w:val="00ED73B8"/>
    <w:rsid w:val="00ED75A8"/>
    <w:rsid w:val="00ED79E3"/>
    <w:rsid w:val="00ED7A89"/>
    <w:rsid w:val="00ED7C59"/>
    <w:rsid w:val="00EE3ACB"/>
    <w:rsid w:val="00EE411D"/>
    <w:rsid w:val="00EE4202"/>
    <w:rsid w:val="00EE4715"/>
    <w:rsid w:val="00EE48CC"/>
    <w:rsid w:val="00EE49A5"/>
    <w:rsid w:val="00EE4C84"/>
    <w:rsid w:val="00EE54E5"/>
    <w:rsid w:val="00EE6E50"/>
    <w:rsid w:val="00EE7DF4"/>
    <w:rsid w:val="00EE7F31"/>
    <w:rsid w:val="00EE7F99"/>
    <w:rsid w:val="00EF0673"/>
    <w:rsid w:val="00EF0E0D"/>
    <w:rsid w:val="00EF18EA"/>
    <w:rsid w:val="00EF27D8"/>
    <w:rsid w:val="00EF2CA4"/>
    <w:rsid w:val="00EF3EAD"/>
    <w:rsid w:val="00EF40D0"/>
    <w:rsid w:val="00EF4EC6"/>
    <w:rsid w:val="00EF532F"/>
    <w:rsid w:val="00EF5ED5"/>
    <w:rsid w:val="00EF6785"/>
    <w:rsid w:val="00EF6B3E"/>
    <w:rsid w:val="00F00016"/>
    <w:rsid w:val="00F00CDB"/>
    <w:rsid w:val="00F01679"/>
    <w:rsid w:val="00F02592"/>
    <w:rsid w:val="00F04302"/>
    <w:rsid w:val="00F0555C"/>
    <w:rsid w:val="00F0589A"/>
    <w:rsid w:val="00F0591C"/>
    <w:rsid w:val="00F07E18"/>
    <w:rsid w:val="00F101DA"/>
    <w:rsid w:val="00F114E6"/>
    <w:rsid w:val="00F11AA7"/>
    <w:rsid w:val="00F13172"/>
    <w:rsid w:val="00F13936"/>
    <w:rsid w:val="00F140C6"/>
    <w:rsid w:val="00F14BA8"/>
    <w:rsid w:val="00F15698"/>
    <w:rsid w:val="00F161A7"/>
    <w:rsid w:val="00F16620"/>
    <w:rsid w:val="00F17E8C"/>
    <w:rsid w:val="00F20B96"/>
    <w:rsid w:val="00F21417"/>
    <w:rsid w:val="00F215D6"/>
    <w:rsid w:val="00F2187E"/>
    <w:rsid w:val="00F226DD"/>
    <w:rsid w:val="00F23C6C"/>
    <w:rsid w:val="00F24CDA"/>
    <w:rsid w:val="00F25916"/>
    <w:rsid w:val="00F26BC4"/>
    <w:rsid w:val="00F3008E"/>
    <w:rsid w:val="00F3054C"/>
    <w:rsid w:val="00F30859"/>
    <w:rsid w:val="00F30B9B"/>
    <w:rsid w:val="00F31614"/>
    <w:rsid w:val="00F332D6"/>
    <w:rsid w:val="00F339D1"/>
    <w:rsid w:val="00F34CD1"/>
    <w:rsid w:val="00F34D33"/>
    <w:rsid w:val="00F34D62"/>
    <w:rsid w:val="00F3664F"/>
    <w:rsid w:val="00F36D84"/>
    <w:rsid w:val="00F3704B"/>
    <w:rsid w:val="00F3711D"/>
    <w:rsid w:val="00F379D1"/>
    <w:rsid w:val="00F37E5E"/>
    <w:rsid w:val="00F41816"/>
    <w:rsid w:val="00F43ECF"/>
    <w:rsid w:val="00F44A45"/>
    <w:rsid w:val="00F44D52"/>
    <w:rsid w:val="00F45034"/>
    <w:rsid w:val="00F4627C"/>
    <w:rsid w:val="00F479CF"/>
    <w:rsid w:val="00F50B50"/>
    <w:rsid w:val="00F51E68"/>
    <w:rsid w:val="00F5276C"/>
    <w:rsid w:val="00F53243"/>
    <w:rsid w:val="00F53310"/>
    <w:rsid w:val="00F53E56"/>
    <w:rsid w:val="00F55DB5"/>
    <w:rsid w:val="00F57842"/>
    <w:rsid w:val="00F57D4C"/>
    <w:rsid w:val="00F57FE3"/>
    <w:rsid w:val="00F600E7"/>
    <w:rsid w:val="00F60D0A"/>
    <w:rsid w:val="00F61192"/>
    <w:rsid w:val="00F613EF"/>
    <w:rsid w:val="00F616AE"/>
    <w:rsid w:val="00F61DA6"/>
    <w:rsid w:val="00F6238D"/>
    <w:rsid w:val="00F63B77"/>
    <w:rsid w:val="00F643D0"/>
    <w:rsid w:val="00F64897"/>
    <w:rsid w:val="00F64D91"/>
    <w:rsid w:val="00F64F6E"/>
    <w:rsid w:val="00F6646A"/>
    <w:rsid w:val="00F673CD"/>
    <w:rsid w:val="00F67B2E"/>
    <w:rsid w:val="00F70C63"/>
    <w:rsid w:val="00F70D47"/>
    <w:rsid w:val="00F71818"/>
    <w:rsid w:val="00F71B09"/>
    <w:rsid w:val="00F721AE"/>
    <w:rsid w:val="00F73224"/>
    <w:rsid w:val="00F73672"/>
    <w:rsid w:val="00F75257"/>
    <w:rsid w:val="00F7627E"/>
    <w:rsid w:val="00F764D1"/>
    <w:rsid w:val="00F775C7"/>
    <w:rsid w:val="00F7768E"/>
    <w:rsid w:val="00F81D70"/>
    <w:rsid w:val="00F83D26"/>
    <w:rsid w:val="00F841B5"/>
    <w:rsid w:val="00F84348"/>
    <w:rsid w:val="00F86582"/>
    <w:rsid w:val="00F86AB7"/>
    <w:rsid w:val="00F86C15"/>
    <w:rsid w:val="00F876CC"/>
    <w:rsid w:val="00F87705"/>
    <w:rsid w:val="00F91694"/>
    <w:rsid w:val="00F931FF"/>
    <w:rsid w:val="00F9341F"/>
    <w:rsid w:val="00F93606"/>
    <w:rsid w:val="00F93FE9"/>
    <w:rsid w:val="00F94A3A"/>
    <w:rsid w:val="00F953B3"/>
    <w:rsid w:val="00F95627"/>
    <w:rsid w:val="00F95D39"/>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A19"/>
    <w:rsid w:val="00FB002A"/>
    <w:rsid w:val="00FB11CB"/>
    <w:rsid w:val="00FB2BA0"/>
    <w:rsid w:val="00FB4C0C"/>
    <w:rsid w:val="00FB66DB"/>
    <w:rsid w:val="00FB6FB1"/>
    <w:rsid w:val="00FB6FDD"/>
    <w:rsid w:val="00FB7D50"/>
    <w:rsid w:val="00FC0A2B"/>
    <w:rsid w:val="00FC0E59"/>
    <w:rsid w:val="00FC154D"/>
    <w:rsid w:val="00FC2275"/>
    <w:rsid w:val="00FC2502"/>
    <w:rsid w:val="00FC307B"/>
    <w:rsid w:val="00FC3BDE"/>
    <w:rsid w:val="00FC4F68"/>
    <w:rsid w:val="00FC59BE"/>
    <w:rsid w:val="00FC6174"/>
    <w:rsid w:val="00FC6C63"/>
    <w:rsid w:val="00FD08CC"/>
    <w:rsid w:val="00FD1C27"/>
    <w:rsid w:val="00FD2ABF"/>
    <w:rsid w:val="00FD3DC7"/>
    <w:rsid w:val="00FD3F7C"/>
    <w:rsid w:val="00FD4938"/>
    <w:rsid w:val="00FD5651"/>
    <w:rsid w:val="00FD57E6"/>
    <w:rsid w:val="00FD6803"/>
    <w:rsid w:val="00FD77CB"/>
    <w:rsid w:val="00FD7B6F"/>
    <w:rsid w:val="00FE0D8E"/>
    <w:rsid w:val="00FE1F3F"/>
    <w:rsid w:val="00FE2391"/>
    <w:rsid w:val="00FE2FBC"/>
    <w:rsid w:val="00FE3D78"/>
    <w:rsid w:val="00FE3FED"/>
    <w:rsid w:val="00FE431B"/>
    <w:rsid w:val="00FE437C"/>
    <w:rsid w:val="00FE50B0"/>
    <w:rsid w:val="00FE7337"/>
    <w:rsid w:val="00FF0D99"/>
    <w:rsid w:val="00FF19AC"/>
    <w:rsid w:val="00FF1C7C"/>
    <w:rsid w:val="00FF2CCD"/>
    <w:rsid w:val="00FF3E02"/>
    <w:rsid w:val="00FF4EFF"/>
    <w:rsid w:val="00FF50CF"/>
    <w:rsid w:val="00FF53CD"/>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jpe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EFA2F8-F617-4152-A80E-6EF77477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2418</Words>
  <Characters>13785</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16171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15</cp:revision>
  <cp:lastPrinted>2015-04-10T09:15:00Z</cp:lastPrinted>
  <dcterms:created xsi:type="dcterms:W3CDTF">2016-02-01T06:17:00Z</dcterms:created>
  <dcterms:modified xsi:type="dcterms:W3CDTF">2016-02-05T14:36:00Z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